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F2" w:rsidRDefault="006440F2" w:rsidP="006440F2"/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5693"/>
      </w:tblGrid>
      <w:tr w:rsidR="006440F2" w:rsidRPr="006440F2" w:rsidTr="006440F2">
        <w:trPr>
          <w:trHeight w:val="1637"/>
        </w:trPr>
        <w:tc>
          <w:tcPr>
            <w:tcW w:w="4621" w:type="dxa"/>
          </w:tcPr>
          <w:p w:rsidR="006440F2" w:rsidRPr="004C21D5" w:rsidRDefault="006440F2" w:rsidP="00914690">
            <w:pPr>
              <w:tabs>
                <w:tab w:val="left" w:pos="6135"/>
              </w:tabs>
              <w:rPr>
                <w:rFonts w:ascii="Times New Roman" w:hAnsi="Times New Roman"/>
                <w:shd w:val="clear" w:color="auto" w:fill="FFFFFF"/>
              </w:rPr>
            </w:pPr>
            <w:r w:rsidRPr="004C21D5">
              <w:rPr>
                <w:rFonts w:ascii="Times New Roman" w:hAnsi="Times New Roman"/>
                <w:shd w:val="clear" w:color="auto" w:fill="FFFFFF"/>
              </w:rPr>
              <w:t>СОГЛАСОВАНО</w:t>
            </w:r>
          </w:p>
          <w:p w:rsidR="006440F2" w:rsidRPr="004C21D5" w:rsidRDefault="004C21D5" w:rsidP="00914690">
            <w:pPr>
              <w:tabs>
                <w:tab w:val="left" w:pos="6135"/>
              </w:tabs>
              <w:rPr>
                <w:rFonts w:ascii="Times New Roman" w:hAnsi="Times New Roman"/>
                <w:shd w:val="clear" w:color="auto" w:fill="FFFFFF"/>
              </w:rPr>
            </w:pPr>
            <w:r w:rsidRPr="004C21D5">
              <w:rPr>
                <w:rFonts w:ascii="Times New Roman" w:hAnsi="Times New Roman"/>
                <w:shd w:val="clear" w:color="auto" w:fill="FFFFFF"/>
              </w:rPr>
              <w:t>п</w:t>
            </w:r>
            <w:r w:rsidR="006440F2" w:rsidRPr="004C21D5">
              <w:rPr>
                <w:rFonts w:ascii="Times New Roman" w:hAnsi="Times New Roman"/>
                <w:shd w:val="clear" w:color="auto" w:fill="FFFFFF"/>
              </w:rPr>
              <w:t>едагогическим советом</w:t>
            </w:r>
            <w:r w:rsidRPr="004C21D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4C21D5">
              <w:rPr>
                <w:rFonts w:ascii="Times New Roman" w:hAnsi="Times New Roman"/>
              </w:rPr>
              <w:t xml:space="preserve">МБОУ </w:t>
            </w:r>
            <w:r w:rsidR="00914690">
              <w:rPr>
                <w:rFonts w:ascii="Times New Roman" w:hAnsi="Times New Roman"/>
              </w:rPr>
              <w:t>Крюковской СОШ</w:t>
            </w:r>
          </w:p>
          <w:p w:rsidR="006440F2" w:rsidRPr="006440F2" w:rsidRDefault="00914690" w:rsidP="006440F2">
            <w:pPr>
              <w:tabs>
                <w:tab w:val="left" w:pos="6135"/>
              </w:tabs>
              <w:rPr>
                <w:rFonts w:ascii="Times New Roman" w:hAnsi="Times New Roman"/>
                <w:sz w:val="2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Протокол №     от 20.03.2025</w:t>
            </w:r>
            <w:r w:rsidR="006440F2" w:rsidRPr="004C21D5">
              <w:rPr>
                <w:rFonts w:ascii="Times New Roman" w:hAnsi="Times New Roman"/>
                <w:shd w:val="clear" w:color="auto" w:fill="FFFFFF"/>
              </w:rPr>
              <w:t xml:space="preserve"> г.</w:t>
            </w:r>
          </w:p>
        </w:tc>
        <w:tc>
          <w:tcPr>
            <w:tcW w:w="5693" w:type="dxa"/>
          </w:tcPr>
          <w:p w:rsidR="006440F2" w:rsidRPr="004C21D5" w:rsidRDefault="006440F2" w:rsidP="00914690">
            <w:pPr>
              <w:tabs>
                <w:tab w:val="left" w:pos="6135"/>
              </w:tabs>
              <w:jc w:val="right"/>
              <w:rPr>
                <w:rFonts w:ascii="Times New Roman" w:hAnsi="Times New Roman"/>
                <w:szCs w:val="18"/>
                <w:shd w:val="clear" w:color="auto" w:fill="FFFFFF"/>
              </w:rPr>
            </w:pPr>
            <w:r w:rsidRPr="004C21D5">
              <w:rPr>
                <w:rFonts w:ascii="Times New Roman" w:hAnsi="Times New Roman"/>
                <w:szCs w:val="18"/>
                <w:shd w:val="clear" w:color="auto" w:fill="FFFFFF"/>
              </w:rPr>
              <w:t>УТВЕРЖДАЮ</w:t>
            </w:r>
          </w:p>
          <w:p w:rsidR="006440F2" w:rsidRPr="004C21D5" w:rsidRDefault="004C21D5" w:rsidP="004C21D5">
            <w:pPr>
              <w:tabs>
                <w:tab w:val="left" w:pos="6135"/>
              </w:tabs>
              <w:jc w:val="right"/>
              <w:rPr>
                <w:rFonts w:ascii="Times New Roman" w:hAnsi="Times New Roman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Cs w:val="18"/>
                <w:shd w:val="clear" w:color="auto" w:fill="FFFFFF"/>
              </w:rPr>
              <w:t xml:space="preserve">              </w:t>
            </w:r>
            <w:r w:rsidR="006440F2" w:rsidRPr="004C21D5">
              <w:rPr>
                <w:rFonts w:ascii="Times New Roman" w:hAnsi="Times New Roman"/>
                <w:szCs w:val="18"/>
                <w:shd w:val="clear" w:color="auto" w:fill="FFFFFF"/>
              </w:rPr>
              <w:t xml:space="preserve">Директор </w:t>
            </w:r>
            <w:r>
              <w:rPr>
                <w:rFonts w:ascii="Times New Roman" w:hAnsi="Times New Roman"/>
              </w:rPr>
              <w:t xml:space="preserve">МБОУ </w:t>
            </w:r>
            <w:r w:rsidR="00914690">
              <w:rPr>
                <w:rFonts w:ascii="Times New Roman" w:hAnsi="Times New Roman"/>
              </w:rPr>
              <w:t>Крюковской СОШ</w:t>
            </w:r>
            <w:r>
              <w:rPr>
                <w:rFonts w:ascii="Times New Roman" w:hAnsi="Times New Roman"/>
              </w:rPr>
              <w:t xml:space="preserve">                                  </w:t>
            </w:r>
          </w:p>
          <w:p w:rsidR="006440F2" w:rsidRPr="004C21D5" w:rsidRDefault="006440F2" w:rsidP="00914690">
            <w:pPr>
              <w:tabs>
                <w:tab w:val="left" w:pos="6135"/>
              </w:tabs>
              <w:jc w:val="right"/>
              <w:rPr>
                <w:rFonts w:ascii="Times New Roman" w:hAnsi="Times New Roman"/>
                <w:szCs w:val="18"/>
                <w:shd w:val="clear" w:color="auto" w:fill="FFFFFF"/>
              </w:rPr>
            </w:pPr>
            <w:r w:rsidRPr="004C21D5">
              <w:rPr>
                <w:rFonts w:ascii="Times New Roman" w:hAnsi="Times New Roman"/>
                <w:szCs w:val="18"/>
                <w:shd w:val="clear" w:color="auto" w:fill="FFFFFF"/>
              </w:rPr>
              <w:t>__________</w:t>
            </w:r>
            <w:r w:rsidR="00914690">
              <w:rPr>
                <w:rFonts w:ascii="Times New Roman" w:hAnsi="Times New Roman"/>
                <w:szCs w:val="18"/>
                <w:shd w:val="clear" w:color="auto" w:fill="FFFFFF"/>
              </w:rPr>
              <w:t>Молчанова Г.А.</w:t>
            </w:r>
          </w:p>
          <w:p w:rsidR="006440F2" w:rsidRPr="004C21D5" w:rsidRDefault="00914690" w:rsidP="00914690">
            <w:pPr>
              <w:tabs>
                <w:tab w:val="left" w:pos="6135"/>
              </w:tabs>
              <w:jc w:val="right"/>
              <w:rPr>
                <w:rFonts w:ascii="Times New Roman" w:hAnsi="Times New Roman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Cs w:val="18"/>
                <w:shd w:val="clear" w:color="auto" w:fill="FFFFFF"/>
              </w:rPr>
              <w:t>21</w:t>
            </w:r>
            <w:r w:rsidR="006440F2" w:rsidRPr="004C21D5">
              <w:rPr>
                <w:rFonts w:ascii="Times New Roman" w:hAnsi="Times New Roman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Cs w:val="18"/>
                <w:shd w:val="clear" w:color="auto" w:fill="FFFFFF"/>
              </w:rPr>
              <w:t>3</w:t>
            </w:r>
            <w:r w:rsidR="006440F2" w:rsidRPr="004C21D5">
              <w:rPr>
                <w:rFonts w:ascii="Times New Roman" w:hAnsi="Times New Roman"/>
                <w:szCs w:val="18"/>
                <w:shd w:val="clear" w:color="auto" w:fill="FFFFFF"/>
              </w:rPr>
              <w:t>.202</w:t>
            </w:r>
            <w:r w:rsidR="00B04834">
              <w:rPr>
                <w:rFonts w:ascii="Times New Roman" w:hAnsi="Times New Roman"/>
                <w:szCs w:val="18"/>
                <w:shd w:val="clear" w:color="auto" w:fill="FFFFFF"/>
              </w:rPr>
              <w:t>5</w:t>
            </w:r>
            <w:r w:rsidR="006440F2" w:rsidRPr="004C21D5">
              <w:rPr>
                <w:rFonts w:ascii="Times New Roman" w:hAnsi="Times New Roman"/>
                <w:szCs w:val="18"/>
                <w:shd w:val="clear" w:color="auto" w:fill="FFFFFF"/>
              </w:rPr>
              <w:t xml:space="preserve"> г.</w:t>
            </w:r>
          </w:p>
          <w:p w:rsidR="006440F2" w:rsidRPr="006440F2" w:rsidRDefault="006440F2" w:rsidP="00914690">
            <w:pPr>
              <w:jc w:val="center"/>
              <w:rPr>
                <w:rFonts w:ascii="Times New Roman" w:hAnsi="Times New Roman"/>
                <w:sz w:val="28"/>
                <w:szCs w:val="18"/>
                <w:shd w:val="clear" w:color="auto" w:fill="FFFFFF"/>
              </w:rPr>
            </w:pPr>
          </w:p>
        </w:tc>
      </w:tr>
    </w:tbl>
    <w:p w:rsidR="006440F2" w:rsidRDefault="006440F2" w:rsidP="00DF64B2">
      <w:pPr>
        <w:jc w:val="center"/>
        <w:rPr>
          <w:rFonts w:ascii="Times New Roman" w:hAnsi="Times New Roman"/>
          <w:b/>
        </w:rPr>
      </w:pPr>
      <w:r>
        <w:rPr>
          <w:rFonts w:hAnsi="Times New Roman"/>
          <w:b/>
          <w:bCs/>
          <w:color w:val="000000"/>
        </w:rPr>
        <w:t>Правила</w:t>
      </w:r>
      <w:r>
        <w:br/>
      </w:r>
      <w:r>
        <w:rPr>
          <w:rFonts w:hAnsi="Times New Roman"/>
          <w:b/>
          <w:bCs/>
          <w:color w:val="000000"/>
        </w:rPr>
        <w:t>приема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на обучение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в </w:t>
      </w:r>
      <w:r w:rsidRPr="006440F2">
        <w:rPr>
          <w:rFonts w:ascii="Times New Roman" w:hAnsi="Times New Roman"/>
          <w:b/>
        </w:rPr>
        <w:t xml:space="preserve">МБОУ </w:t>
      </w:r>
      <w:r w:rsidR="00DF64B2">
        <w:rPr>
          <w:rFonts w:ascii="Times New Roman" w:hAnsi="Times New Roman"/>
          <w:b/>
        </w:rPr>
        <w:t>Крюковская СОШ</w:t>
      </w:r>
    </w:p>
    <w:p w:rsidR="00573077" w:rsidRDefault="00573077" w:rsidP="006440F2">
      <w:pPr>
        <w:jc w:val="center"/>
        <w:rPr>
          <w:rFonts w:hAnsi="Times New Roman"/>
          <w:b/>
          <w:bCs/>
          <w:color w:val="000000"/>
        </w:rPr>
      </w:pPr>
    </w:p>
    <w:p w:rsidR="006440F2" w:rsidRPr="004C21D5" w:rsidRDefault="006440F2" w:rsidP="00573077">
      <w:pPr>
        <w:pStyle w:val="a8"/>
        <w:numPr>
          <w:ilvl w:val="0"/>
          <w:numId w:val="8"/>
        </w:numPr>
        <w:jc w:val="center"/>
        <w:rPr>
          <w:rFonts w:ascii="Times New Roman" w:hAnsi="Times New Roman"/>
          <w:b/>
          <w:bCs/>
          <w:color w:val="000000"/>
        </w:rPr>
      </w:pPr>
      <w:r w:rsidRPr="004C21D5">
        <w:rPr>
          <w:rFonts w:ascii="Times New Roman" w:hAnsi="Times New Roman"/>
          <w:b/>
          <w:bCs/>
          <w:color w:val="000000"/>
        </w:rPr>
        <w:t>Общие положения</w:t>
      </w:r>
    </w:p>
    <w:p w:rsidR="00573077" w:rsidRPr="004C21D5" w:rsidRDefault="00573077" w:rsidP="00573077">
      <w:pPr>
        <w:pStyle w:val="a8"/>
        <w:rPr>
          <w:rFonts w:ascii="Times New Roman" w:hAnsi="Times New Roman"/>
          <w:color w:val="000000"/>
        </w:rPr>
      </w:pPr>
    </w:p>
    <w:p w:rsidR="00914690" w:rsidRPr="00914690" w:rsidRDefault="006440F2" w:rsidP="00C53AF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C21D5">
        <w:rPr>
          <w:rFonts w:ascii="Times New Roman" w:hAnsi="Times New Roman"/>
          <w:color w:val="000000"/>
        </w:rPr>
        <w:t xml:space="preserve">1.1. </w:t>
      </w:r>
      <w:proofErr w:type="gramStart"/>
      <w:r w:rsidRPr="00914690">
        <w:rPr>
          <w:rFonts w:ascii="Times New Roman" w:hAnsi="Times New Roman"/>
          <w:color w:val="000000"/>
        </w:rPr>
        <w:t>Настоящие Правила приема на обучение в </w:t>
      </w:r>
      <w:r w:rsidRPr="00914690">
        <w:rPr>
          <w:rFonts w:ascii="Times New Roman" w:hAnsi="Times New Roman"/>
        </w:rPr>
        <w:t xml:space="preserve">МБОУ </w:t>
      </w:r>
      <w:r w:rsidR="00914690" w:rsidRPr="00914690">
        <w:rPr>
          <w:rFonts w:ascii="Times New Roman" w:hAnsi="Times New Roman"/>
        </w:rPr>
        <w:t xml:space="preserve">Крюковской </w:t>
      </w:r>
      <w:r w:rsidR="00DF64B2" w:rsidRPr="00914690">
        <w:rPr>
          <w:rFonts w:ascii="Times New Roman" w:hAnsi="Times New Roman"/>
        </w:rPr>
        <w:t xml:space="preserve"> СОШ</w:t>
      </w:r>
      <w:r w:rsidRPr="00914690">
        <w:rPr>
          <w:rFonts w:ascii="Times New Roman" w:hAnsi="Times New Roman"/>
        </w:rPr>
        <w:t xml:space="preserve"> </w:t>
      </w:r>
      <w:r w:rsidRPr="00914690">
        <w:rPr>
          <w:rFonts w:ascii="Times New Roman" w:hAnsi="Times New Roman"/>
          <w:color w:val="000000"/>
        </w:rPr>
        <w:t> (далее — правила) разработаны в соответствии с Федеральным законом от 29.12.2012 № 273-ФЗ «Об образовании в Российской Федерации», Порядком приема граждан на обучение по образовательным программам начального общего, основного общего и среднего общего образования, утвержденным приказом Минпросвещения России от 02.09.2020 № 458 (далее — Порядок приема в школу), Порядком организации и осуществления образовательной деятельности по</w:t>
      </w:r>
      <w:proofErr w:type="gramEnd"/>
      <w:r w:rsidRPr="00914690">
        <w:rPr>
          <w:rFonts w:ascii="Times New Roman" w:hAnsi="Times New Roman"/>
          <w:color w:val="000000"/>
        </w:rPr>
        <w:t> </w:t>
      </w:r>
      <w:proofErr w:type="gramStart"/>
      <w:r w:rsidRPr="00914690">
        <w:rPr>
          <w:rFonts w:ascii="Times New Roman" w:hAnsi="Times New Roman"/>
          <w:color w:val="000000"/>
        </w:rPr>
        <w:t>основным общеобразовательным программам — образовательным программам начального общего, основного общего и среднего общего образования, утвержденным приказом Минпросвещения России от 22.03.2021 № 115,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 приказом Минпросвещения России</w:t>
      </w:r>
      <w:proofErr w:type="gramEnd"/>
      <w:r w:rsidRPr="00914690">
        <w:rPr>
          <w:rFonts w:ascii="Times New Roman" w:hAnsi="Times New Roman"/>
          <w:color w:val="000000"/>
        </w:rPr>
        <w:t xml:space="preserve"> </w:t>
      </w:r>
      <w:proofErr w:type="gramStart"/>
      <w:r w:rsidRPr="00914690">
        <w:rPr>
          <w:rFonts w:ascii="Times New Roman" w:hAnsi="Times New Roman"/>
          <w:color w:val="000000"/>
        </w:rPr>
        <w:t xml:space="preserve">от 06.04.2023 № 240, </w:t>
      </w:r>
      <w:r w:rsidR="00914690" w:rsidRPr="00914690">
        <w:rPr>
          <w:rFonts w:ascii="Times New Roman" w:eastAsiaTheme="minorHAnsi" w:hAnsi="Times New Roman"/>
          <w:lang w:eastAsia="en-US"/>
        </w:rPr>
        <w:t>приказами</w:t>
      </w:r>
      <w:r w:rsidR="00914690">
        <w:rPr>
          <w:rFonts w:ascii="Times New Roman" w:eastAsiaTheme="minorHAnsi" w:hAnsi="Times New Roman"/>
          <w:lang w:eastAsia="en-US"/>
        </w:rPr>
        <w:t xml:space="preserve"> </w:t>
      </w:r>
      <w:r w:rsidR="00914690" w:rsidRPr="00914690">
        <w:rPr>
          <w:rFonts w:ascii="Times New Roman" w:eastAsiaTheme="minorHAnsi" w:hAnsi="Times New Roman"/>
          <w:lang w:eastAsia="en-US"/>
        </w:rPr>
        <w:t>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и от 4 марта 2025 года № 171 «О внесении изменений в Порядок приема на обучение по</w:t>
      </w:r>
      <w:proofErr w:type="gramEnd"/>
      <w:r w:rsidR="00914690" w:rsidRPr="00914690">
        <w:rPr>
          <w:rFonts w:ascii="Times New Roman" w:eastAsiaTheme="minorHAnsi" w:hAnsi="Times New Roman"/>
          <w:lang w:eastAsia="en-US"/>
        </w:rPr>
        <w:t xml:space="preserve"> образовательны</w:t>
      </w:r>
      <w:r w:rsidR="00914690">
        <w:rPr>
          <w:rFonts w:ascii="Times New Roman" w:eastAsiaTheme="minorHAnsi" w:hAnsi="Times New Roman"/>
          <w:lang w:eastAsia="en-US"/>
        </w:rPr>
        <w:t xml:space="preserve">м программам начального общего, </w:t>
      </w:r>
      <w:r w:rsidR="00914690" w:rsidRPr="00914690">
        <w:rPr>
          <w:rFonts w:ascii="Times New Roman" w:eastAsiaTheme="minorHAnsi" w:hAnsi="Times New Roman"/>
          <w:lang w:eastAsia="en-US"/>
        </w:rPr>
        <w:t xml:space="preserve">основного общего и среднего общего образования, </w:t>
      </w:r>
      <w:proofErr w:type="gramStart"/>
      <w:r w:rsidR="00914690" w:rsidRPr="00914690">
        <w:rPr>
          <w:rFonts w:ascii="Times New Roman" w:eastAsiaTheme="minorHAnsi" w:hAnsi="Times New Roman"/>
          <w:lang w:eastAsia="en-US"/>
        </w:rPr>
        <w:t>утвержденный</w:t>
      </w:r>
      <w:proofErr w:type="gramEnd"/>
      <w:r w:rsidR="00914690" w:rsidRPr="00914690">
        <w:rPr>
          <w:rFonts w:ascii="Times New Roman" w:eastAsiaTheme="minorHAnsi" w:hAnsi="Times New Roman"/>
          <w:lang w:eastAsia="en-US"/>
        </w:rPr>
        <w:t xml:space="preserve"> приказом</w:t>
      </w:r>
    </w:p>
    <w:p w:rsidR="006440F2" w:rsidRPr="00914690" w:rsidRDefault="00914690" w:rsidP="00C53AF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914690">
        <w:rPr>
          <w:rFonts w:ascii="Times New Roman" w:eastAsiaTheme="minorHAnsi" w:hAnsi="Times New Roman"/>
          <w:lang w:eastAsia="en-US"/>
        </w:rPr>
        <w:t xml:space="preserve">Министерства просвещения Российской Федерации </w:t>
      </w:r>
      <w:r>
        <w:rPr>
          <w:rFonts w:ascii="Times New Roman" w:eastAsiaTheme="minorHAnsi" w:hAnsi="Times New Roman"/>
          <w:lang w:eastAsia="en-US"/>
        </w:rPr>
        <w:t xml:space="preserve">от 2 сентября 2020 года № 458», </w:t>
      </w:r>
      <w:r w:rsidRPr="00914690">
        <w:rPr>
          <w:rFonts w:ascii="Times New Roman" w:eastAsiaTheme="minorHAnsi" w:hAnsi="Times New Roman"/>
          <w:lang w:eastAsia="en-US"/>
        </w:rPr>
        <w:t xml:space="preserve">вступающие в силу с 1 апреля 2025 года </w:t>
      </w:r>
      <w:r>
        <w:rPr>
          <w:rFonts w:ascii="Times New Roman" w:eastAsiaTheme="minorHAnsi" w:hAnsi="Times New Roman"/>
          <w:lang w:eastAsia="en-US"/>
        </w:rPr>
        <w:t>(далее – приказы) (приложение)</w:t>
      </w:r>
      <w:proofErr w:type="gramStart"/>
      <w:r>
        <w:rPr>
          <w:rFonts w:ascii="Times New Roman" w:eastAsiaTheme="minorHAnsi" w:hAnsi="Times New Roman"/>
          <w:lang w:eastAsia="en-US"/>
        </w:rPr>
        <w:t>,</w:t>
      </w:r>
      <w:r w:rsidR="006440F2" w:rsidRPr="00914690">
        <w:rPr>
          <w:rFonts w:ascii="Times New Roman" w:hAnsi="Times New Roman"/>
          <w:color w:val="000000"/>
        </w:rPr>
        <w:t>у</w:t>
      </w:r>
      <w:proofErr w:type="gramEnd"/>
      <w:r w:rsidR="006440F2" w:rsidRPr="00914690">
        <w:rPr>
          <w:rFonts w:ascii="Times New Roman" w:hAnsi="Times New Roman"/>
          <w:color w:val="000000"/>
        </w:rPr>
        <w:t xml:space="preserve">ставом </w:t>
      </w:r>
      <w:r w:rsidR="006440F2" w:rsidRPr="00914690">
        <w:rPr>
          <w:rFonts w:ascii="Times New Roman" w:hAnsi="Times New Roman"/>
        </w:rPr>
        <w:t xml:space="preserve">МБОУ </w:t>
      </w:r>
      <w:r w:rsidR="00DF64B2" w:rsidRPr="00914690">
        <w:rPr>
          <w:rFonts w:ascii="Times New Roman" w:hAnsi="Times New Roman"/>
        </w:rPr>
        <w:t xml:space="preserve">Крюковская СОШ </w:t>
      </w:r>
      <w:r w:rsidR="00DF64B2" w:rsidRPr="00914690">
        <w:rPr>
          <w:rFonts w:ascii="Times New Roman" w:hAnsi="Times New Roman"/>
          <w:color w:val="000000"/>
        </w:rPr>
        <w:t> </w:t>
      </w:r>
      <w:r w:rsidR="006440F2" w:rsidRPr="00914690">
        <w:rPr>
          <w:rFonts w:ascii="Times New Roman" w:hAnsi="Times New Roman"/>
        </w:rPr>
        <w:t xml:space="preserve">. </w:t>
      </w:r>
      <w:r w:rsidR="006440F2" w:rsidRPr="00914690">
        <w:rPr>
          <w:rFonts w:ascii="Times New Roman" w:hAnsi="Times New Roman"/>
          <w:color w:val="000000"/>
        </w:rPr>
        <w:t>(далее — школа).</w:t>
      </w:r>
    </w:p>
    <w:p w:rsidR="006440F2" w:rsidRPr="00914690" w:rsidRDefault="006440F2" w:rsidP="00C53AFF">
      <w:pPr>
        <w:jc w:val="both"/>
        <w:rPr>
          <w:rFonts w:ascii="Times New Roman" w:hAnsi="Times New Roman"/>
          <w:color w:val="000000"/>
        </w:rPr>
      </w:pPr>
      <w:r w:rsidRPr="00914690">
        <w:rPr>
          <w:rFonts w:ascii="Times New Roman" w:hAnsi="Times New Roman"/>
          <w:color w:val="000000"/>
        </w:rPr>
        <w:t>1.2. Правила регламентируют прием граждан РФ (далее — ребенок, дети) в школу на </w:t>
      </w:r>
      <w:proofErr w:type="gramStart"/>
      <w:r w:rsidRPr="00914690">
        <w:rPr>
          <w:rFonts w:ascii="Times New Roman" w:hAnsi="Times New Roman"/>
          <w:color w:val="000000"/>
        </w:rPr>
        <w:t>обучение по</w:t>
      </w:r>
      <w:proofErr w:type="gramEnd"/>
      <w:r w:rsidRPr="00914690">
        <w:rPr>
          <w:rFonts w:ascii="Times New Roman" w:hAnsi="Times New Roman"/>
          <w:color w:val="000000"/>
        </w:rPr>
        <w:t> образовательным программам начального общего, основного общего и среднего общего образования (далее — основные общеобразовательные программы), дополнительным общеразвивающим программам и дополнительным предпрофессиональным программам (далее — дополнительные общеобразовательные программы).</w:t>
      </w:r>
    </w:p>
    <w:p w:rsidR="006440F2" w:rsidRPr="00914690" w:rsidRDefault="006440F2" w:rsidP="00C53AFF">
      <w:pPr>
        <w:jc w:val="both"/>
        <w:rPr>
          <w:rFonts w:ascii="Times New Roman" w:hAnsi="Times New Roman"/>
          <w:color w:val="000000"/>
        </w:rPr>
      </w:pPr>
      <w:r w:rsidRPr="00914690">
        <w:rPr>
          <w:rFonts w:ascii="Times New Roman" w:hAnsi="Times New Roman"/>
          <w:color w:val="000000"/>
        </w:rPr>
        <w:t xml:space="preserve">1.3. </w:t>
      </w:r>
      <w:proofErr w:type="gramStart"/>
      <w:r w:rsidRPr="00914690">
        <w:rPr>
          <w:rFonts w:ascii="Times New Roman" w:hAnsi="Times New Roman"/>
          <w:color w:val="000000"/>
        </w:rPr>
        <w:t xml:space="preserve">Прием иностранных граждан и лиц без гражданства, в том числе из числа соотечественников за рубежом, на обучение за счет средств бюджетных ассигнований осуществляется </w:t>
      </w:r>
      <w:r w:rsidR="008D7CDC">
        <w:rPr>
          <w:rFonts w:ascii="Times New Roman" w:hAnsi="Times New Roman"/>
          <w:color w:val="000000"/>
        </w:rPr>
        <w:t xml:space="preserve">  на основании приказа Министерства просвещения РФ  от 4 марта 2025 г. № 171 «О внесении изменений в Порядок приема  на обучение по образовательным программам  начального общего, основного общего и среднего общего образования», утвержденный  приказом Министерства просвещения   РФ           </w:t>
      </w:r>
      <w:r w:rsidR="00C53AFF">
        <w:rPr>
          <w:rFonts w:ascii="Times New Roman" w:hAnsi="Times New Roman"/>
          <w:color w:val="000000"/>
        </w:rPr>
        <w:t xml:space="preserve">   от</w:t>
      </w:r>
      <w:proofErr w:type="gramEnd"/>
      <w:r w:rsidR="00C53AFF">
        <w:rPr>
          <w:rFonts w:ascii="Times New Roman" w:hAnsi="Times New Roman"/>
          <w:color w:val="000000"/>
        </w:rPr>
        <w:t xml:space="preserve"> 2 сентября 2020 года № 458</w:t>
      </w:r>
      <w:r w:rsidR="008D7CDC">
        <w:rPr>
          <w:rFonts w:ascii="Times New Roman" w:hAnsi="Times New Roman"/>
          <w:color w:val="000000"/>
        </w:rPr>
        <w:t xml:space="preserve">», </w:t>
      </w:r>
      <w:proofErr w:type="gramStart"/>
      <w:r w:rsidR="008D7CDC">
        <w:rPr>
          <w:rFonts w:ascii="Times New Roman" w:hAnsi="Times New Roman"/>
          <w:color w:val="000000"/>
        </w:rPr>
        <w:t>вступающий</w:t>
      </w:r>
      <w:proofErr w:type="gramEnd"/>
      <w:r w:rsidR="008D7CDC">
        <w:rPr>
          <w:rFonts w:ascii="Times New Roman" w:hAnsi="Times New Roman"/>
          <w:color w:val="000000"/>
        </w:rPr>
        <w:t xml:space="preserve"> в силу с 1 апреля 2025 года,                        </w:t>
      </w:r>
      <w:r w:rsidRPr="00914690">
        <w:rPr>
          <w:rFonts w:ascii="Times New Roman" w:hAnsi="Times New Roman"/>
          <w:color w:val="000000"/>
        </w:rPr>
        <w:t>в соответствии с международными договорами РФ, законодательством РФ и настоящими правилами.</w:t>
      </w:r>
    </w:p>
    <w:p w:rsidR="006440F2" w:rsidRPr="00914690" w:rsidRDefault="006440F2" w:rsidP="00C53AFF">
      <w:pPr>
        <w:jc w:val="both"/>
        <w:rPr>
          <w:rFonts w:ascii="Times New Roman" w:hAnsi="Times New Roman"/>
          <w:b/>
          <w:bCs/>
          <w:color w:val="000000"/>
        </w:rPr>
      </w:pPr>
    </w:p>
    <w:p w:rsidR="006440F2" w:rsidRPr="004C21D5" w:rsidRDefault="006440F2" w:rsidP="00C53AFF">
      <w:pPr>
        <w:pStyle w:val="a8"/>
        <w:numPr>
          <w:ilvl w:val="0"/>
          <w:numId w:val="8"/>
        </w:numPr>
        <w:jc w:val="both"/>
        <w:rPr>
          <w:rFonts w:ascii="Times New Roman" w:hAnsi="Times New Roman"/>
          <w:b/>
          <w:bCs/>
          <w:color w:val="000000"/>
        </w:rPr>
      </w:pPr>
      <w:r w:rsidRPr="004C21D5">
        <w:rPr>
          <w:rFonts w:ascii="Times New Roman" w:hAnsi="Times New Roman"/>
          <w:b/>
          <w:bCs/>
          <w:color w:val="000000"/>
        </w:rPr>
        <w:t>Организация приема на обучение</w:t>
      </w:r>
    </w:p>
    <w:p w:rsidR="004C21D5" w:rsidRPr="004C21D5" w:rsidRDefault="004C21D5" w:rsidP="00C53AFF">
      <w:pPr>
        <w:pStyle w:val="a8"/>
        <w:jc w:val="both"/>
        <w:rPr>
          <w:rFonts w:ascii="Times New Roman" w:hAnsi="Times New Roman"/>
          <w:color w:val="000000"/>
        </w:rPr>
      </w:pP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2.1. Прием заявлений в первый класс для детей, имеющих право на внеочередной или первоочередной прием, право преимущественного приема, детей, проживающих на закрепленной территории, начинается не позднее 1 апреля и завершается 30 июня текущего года.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 xml:space="preserve">2.2. Прием заявлений в первый класс для детей, не проживающих на закрепленной территории, начинается с 6 июля текущего года до момента заполнения свободных мест для приема, </w:t>
      </w:r>
      <w:r w:rsidRPr="004C21D5">
        <w:rPr>
          <w:rFonts w:ascii="Times New Roman" w:hAnsi="Times New Roman"/>
          <w:color w:val="000000"/>
        </w:rPr>
        <w:lastRenderedPageBreak/>
        <w:t>но не позднее 5 сентября текущего года. В случаях, если школа закончила прием всех детей, указанных в пункте 2.1 настоящих Правил, прием в первый класс детей, не проживающих на закрепленной территории, может быть начат ранее 6 июля текущего года.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2.3. Прием заявлений на зачисление на обучение ведется в течение всего учебного года при наличии свободных мест.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2.4. Прием заявлений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дополнительным общеобразовательным программам осуществляется с 1 сентября текущего года по 1 марта следующего года.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2.5. До начала приема в школе назначаются работники, ответственные за прием документов, утверждается график приема заявлений и документов лично от родителей (законных представителей) детей и поступающих.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2.6. До начала приема на информационном стенде в школе, на официальном сайте школы в 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6440F2" w:rsidRPr="004C21D5" w:rsidRDefault="006440F2" w:rsidP="00C53AF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 xml:space="preserve">информация о количестве мест в первых классах — не позднее 10 календарных дней с момента </w:t>
      </w:r>
      <w:proofErr w:type="gramStart"/>
      <w:r w:rsidRPr="004C21D5">
        <w:rPr>
          <w:rFonts w:ascii="Times New Roman" w:hAnsi="Times New Roman"/>
          <w:color w:val="000000"/>
        </w:rPr>
        <w:t xml:space="preserve">издания распорядительного акта </w:t>
      </w:r>
      <w:r w:rsidR="00914690">
        <w:rPr>
          <w:rFonts w:ascii="Times New Roman" w:hAnsi="Times New Roman"/>
          <w:color w:val="000000"/>
        </w:rPr>
        <w:t xml:space="preserve">отдела образования Администрации Куйбышевского  </w:t>
      </w:r>
      <w:r w:rsidRPr="004C21D5">
        <w:rPr>
          <w:rFonts w:ascii="Times New Roman" w:hAnsi="Times New Roman"/>
          <w:color w:val="000000"/>
        </w:rPr>
        <w:t>района</w:t>
      </w:r>
      <w:proofErr w:type="gramEnd"/>
      <w:r w:rsidRPr="004C21D5">
        <w:rPr>
          <w:rFonts w:ascii="Times New Roman" w:hAnsi="Times New Roman"/>
          <w:color w:val="000000"/>
        </w:rPr>
        <w:t xml:space="preserve">  о закрепленной территории;</w:t>
      </w:r>
    </w:p>
    <w:p w:rsidR="006440F2" w:rsidRPr="004C21D5" w:rsidRDefault="006440F2" w:rsidP="00C53AFF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сведения о наличии свободных мест для приема детей, не проживающих на закрепленной территории, — не позднее 5 июля.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На информационном стенде в школе и на официальном сайте школы в сети интернет дополнительно размещается:</w:t>
      </w:r>
    </w:p>
    <w:p w:rsidR="006440F2" w:rsidRPr="004C21D5" w:rsidRDefault="006440F2" w:rsidP="00C53AF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 xml:space="preserve">распорядительный акт </w:t>
      </w:r>
      <w:r w:rsidR="00DF64B2">
        <w:rPr>
          <w:rFonts w:ascii="Times New Roman" w:hAnsi="Times New Roman"/>
          <w:color w:val="000000"/>
        </w:rPr>
        <w:t>отдела образования Администрации Куйбышевского</w:t>
      </w:r>
      <w:r w:rsidRPr="004C21D5">
        <w:rPr>
          <w:rFonts w:ascii="Times New Roman" w:hAnsi="Times New Roman"/>
          <w:color w:val="000000"/>
        </w:rPr>
        <w:t xml:space="preserve"> района о закрепленной территории — не позднее 10 календарных дней с момента его издания;</w:t>
      </w:r>
    </w:p>
    <w:p w:rsidR="006440F2" w:rsidRPr="004C21D5" w:rsidRDefault="006440F2" w:rsidP="00C53AF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образец заявления о приеме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основным общеобразовательным программам;</w:t>
      </w:r>
    </w:p>
    <w:p w:rsidR="006440F2" w:rsidRPr="004C21D5" w:rsidRDefault="006440F2" w:rsidP="00C53AF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форма заявления о зачислении в порядке перевода из другой организации и образец ее заполнения;</w:t>
      </w:r>
    </w:p>
    <w:p w:rsidR="006440F2" w:rsidRPr="004C21D5" w:rsidRDefault="006440F2" w:rsidP="00C53AF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форма заявления о приеме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дополнительным общеобразовательным программам и образец ее заполнения;</w:t>
      </w:r>
    </w:p>
    <w:p w:rsidR="006440F2" w:rsidRPr="004C21D5" w:rsidRDefault="006440F2" w:rsidP="00C53AF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информация о направлениях обучения по дополнительным общеобразовательным программам, количестве мест, графике приема заявлений — не </w:t>
      </w:r>
      <w:proofErr w:type="gramStart"/>
      <w:r w:rsidRPr="004C21D5">
        <w:rPr>
          <w:rFonts w:ascii="Times New Roman" w:hAnsi="Times New Roman"/>
          <w:color w:val="000000"/>
        </w:rPr>
        <w:t>позднее</w:t>
      </w:r>
      <w:proofErr w:type="gramEnd"/>
      <w:r w:rsidRPr="004C21D5">
        <w:rPr>
          <w:rFonts w:ascii="Times New Roman" w:hAnsi="Times New Roman"/>
          <w:color w:val="000000"/>
        </w:rPr>
        <w:t xml:space="preserve"> чем за 15 календарных дней до начала приема документов;</w:t>
      </w:r>
    </w:p>
    <w:p w:rsidR="006440F2" w:rsidRPr="004C21D5" w:rsidRDefault="006440F2" w:rsidP="00C53AF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информация об адресах и телефонах органов управления образованием, в том числе являющихся учредителем школы;</w:t>
      </w:r>
    </w:p>
    <w:p w:rsidR="006440F2" w:rsidRPr="004C21D5" w:rsidRDefault="006440F2" w:rsidP="00C53AFF">
      <w:pPr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дополнительная информация по текущему приему.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2.7. Родители (законные представители) несовершеннолетних вправе выбирать до завершения получения ребенком основного общего образования с учетом мнения ребенка и рекомендаций психолого-медико-педагогической комиссии (при их наличии) формы получения образования и формы обучения, язык, языки образования, факультативные и элективные учебные предметы, курсы, дисциплины, модули из перечня, предлагаемого школой.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2.8. Зачисление детей в школу во внеочередном и первоочередном порядке, с правом преимущественного приема осуществляется в соответствии с приказом Минпросвещения России от 02.09.2020 № 458 и другим законодательством РФ.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2.9. Преимущественные права приема в школу имеют граждане, указанные в пунктах 9, 9.1, 10, 12 Порядка приема в школу.</w:t>
      </w:r>
    </w:p>
    <w:p w:rsidR="00015483" w:rsidRPr="004C21D5" w:rsidRDefault="00015483" w:rsidP="00C53AFF">
      <w:pPr>
        <w:jc w:val="both"/>
        <w:rPr>
          <w:rFonts w:ascii="Times New Roman" w:hAnsi="Times New Roman"/>
          <w:b/>
          <w:bCs/>
          <w:color w:val="000000"/>
        </w:rPr>
      </w:pPr>
    </w:p>
    <w:p w:rsidR="006440F2" w:rsidRPr="004C21D5" w:rsidRDefault="006440F2" w:rsidP="00C53AFF">
      <w:pPr>
        <w:pStyle w:val="a8"/>
        <w:numPr>
          <w:ilvl w:val="0"/>
          <w:numId w:val="8"/>
        </w:numPr>
        <w:jc w:val="both"/>
        <w:rPr>
          <w:rFonts w:ascii="Times New Roman" w:hAnsi="Times New Roman"/>
          <w:b/>
          <w:bCs/>
          <w:color w:val="000000"/>
        </w:rPr>
      </w:pPr>
      <w:r w:rsidRPr="004C21D5">
        <w:rPr>
          <w:rFonts w:ascii="Times New Roman" w:hAnsi="Times New Roman"/>
          <w:b/>
          <w:bCs/>
          <w:color w:val="000000"/>
        </w:rPr>
        <w:t>Прием на </w:t>
      </w:r>
      <w:proofErr w:type="gramStart"/>
      <w:r w:rsidRPr="004C21D5">
        <w:rPr>
          <w:rFonts w:ascii="Times New Roman" w:hAnsi="Times New Roman"/>
          <w:b/>
          <w:bCs/>
          <w:color w:val="000000"/>
        </w:rPr>
        <w:t>обучение</w:t>
      </w:r>
      <w:proofErr w:type="gramEnd"/>
      <w:r w:rsidRPr="004C21D5">
        <w:rPr>
          <w:rFonts w:ascii="Times New Roman" w:hAnsi="Times New Roman"/>
          <w:b/>
          <w:bCs/>
          <w:color w:val="000000"/>
        </w:rPr>
        <w:t xml:space="preserve"> по основным общеобразовательным программам </w:t>
      </w:r>
    </w:p>
    <w:p w:rsidR="004C21D5" w:rsidRPr="004C21D5" w:rsidRDefault="004C21D5" w:rsidP="00C53AFF">
      <w:pPr>
        <w:pStyle w:val="a8"/>
        <w:jc w:val="both"/>
        <w:rPr>
          <w:rFonts w:ascii="Times New Roman" w:hAnsi="Times New Roman"/>
          <w:color w:val="000000"/>
        </w:rPr>
      </w:pP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3.1. Прием детей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основным общеобразовательным программам осуществляется без вступительных испытаний, за исключением индивидуального отбора для получения основного общего и среднего общего образования с углубленным изучением отдельных предметов или для профильного обучения.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3.2. В приеме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основным общеобразовательным программам может быть отказано только при отсутствии свободных мест, за исключением лиц, не прошедших индивидуальный отбор </w:t>
      </w:r>
      <w:r w:rsidRPr="004C21D5">
        <w:rPr>
          <w:rFonts w:ascii="Times New Roman" w:hAnsi="Times New Roman"/>
          <w:color w:val="000000"/>
        </w:rPr>
        <w:lastRenderedPageBreak/>
        <w:t>для получения основного общего и среднего общего образования в класс (классы) с углубленным изучением отдельных предметов или для профильного обучения.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3.3. Прием детей с ограниченными возможностями здоровья осуществляется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адаптированным образовательным программам с согласия родителей (законных представителей) на основании рекомендаций психолого-медико-педагогической комиссии.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3.4. Поступающие с ограниченными возможностями здоровья, достигшие возраста восемнадцати лет, принимаются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адаптированной образовательной программе только с согласия самих поступающих.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3.5. Количество первых классов, комплектуемых в школе на начало учебного года, определяется в зависимости от условий, созданных для осуществления образовательной деятельности, с учетом санитарных норм.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 xml:space="preserve">3.6. Для </w:t>
      </w:r>
      <w:proofErr w:type="gramStart"/>
      <w:r w:rsidRPr="004C21D5">
        <w:rPr>
          <w:rFonts w:ascii="Times New Roman" w:hAnsi="Times New Roman"/>
          <w:color w:val="000000"/>
        </w:rPr>
        <w:t>обучения по программам</w:t>
      </w:r>
      <w:proofErr w:type="gramEnd"/>
      <w:r w:rsidRPr="004C21D5">
        <w:rPr>
          <w:rFonts w:ascii="Times New Roman" w:hAnsi="Times New Roman"/>
          <w:color w:val="000000"/>
        </w:rPr>
        <w:t xml:space="preserve"> начального общего образования в первый класс принимаются дети по достижении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школы вправе разрешить прием детей в образовательную организацию на </w:t>
      </w:r>
      <w:proofErr w:type="gramStart"/>
      <w:r w:rsidRPr="004C21D5">
        <w:rPr>
          <w:rFonts w:ascii="Times New Roman" w:hAnsi="Times New Roman"/>
          <w:color w:val="000000"/>
        </w:rPr>
        <w:t>обучение по</w:t>
      </w:r>
      <w:proofErr w:type="gramEnd"/>
      <w:r w:rsidRPr="004C21D5">
        <w:rPr>
          <w:rFonts w:ascii="Times New Roman" w:hAnsi="Times New Roman"/>
          <w:color w:val="000000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3.7. Прием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основным общеобразовательным программам во второй и последующие классы осуществляется при наличии свободных мест в порядке перевода из другой организации, за исключением лиц, осваивавших основные общеобразовательные программы в форме семейного образования и самообразования.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3.8. Лица, осваивавшие основные общеобразовательные программы в форме семейного образования и самообразования, не ликвидировавшие в установленные сроки академическую задолженность, вправе продолжить обучение в школе, и принимаются на обучение в порядке, предусмотренном для зачисления в первый класс, при наличии мест для приема.</w:t>
      </w:r>
    </w:p>
    <w:p w:rsidR="006440F2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 xml:space="preserve"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 документам, перечисленным в разделе 4 правил, </w:t>
      </w:r>
      <w:proofErr w:type="gramStart"/>
      <w:r w:rsidRPr="004C21D5">
        <w:rPr>
          <w:rFonts w:ascii="Times New Roman" w:hAnsi="Times New Roman"/>
          <w:color w:val="000000"/>
        </w:rPr>
        <w:t>совершеннолетние</w:t>
      </w:r>
      <w:proofErr w:type="gramEnd"/>
      <w:r w:rsidRPr="004C21D5">
        <w:rPr>
          <w:rFonts w:ascii="Times New Roman" w:hAnsi="Times New Roman"/>
          <w:color w:val="000000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 других образовательных организациях, с целью установления соответствующего класса для зачисления.</w:t>
      </w:r>
    </w:p>
    <w:p w:rsidR="00580DC1" w:rsidRPr="00580DC1" w:rsidRDefault="00580DC1" w:rsidP="00C53AFF">
      <w:pPr>
        <w:widowControl w:val="0"/>
        <w:tabs>
          <w:tab w:val="left" w:pos="844"/>
        </w:tabs>
        <w:autoSpaceDE w:val="0"/>
        <w:autoSpaceDN w:val="0"/>
        <w:jc w:val="both"/>
        <w:rPr>
          <w:rFonts w:ascii="Times New Roman" w:hAnsi="Times New Roman"/>
          <w:szCs w:val="28"/>
        </w:rPr>
      </w:pPr>
      <w:r w:rsidRPr="00580DC1">
        <w:rPr>
          <w:rFonts w:ascii="Times New Roman" w:hAnsi="Times New Roman"/>
          <w:szCs w:val="28"/>
        </w:rPr>
        <w:t>3.9.В</w:t>
      </w:r>
      <w:r w:rsidRPr="00580DC1">
        <w:rPr>
          <w:rFonts w:ascii="Times New Roman" w:hAnsi="Times New Roman"/>
          <w:spacing w:val="-7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первоочередном</w:t>
      </w:r>
      <w:r w:rsidRPr="00580DC1">
        <w:rPr>
          <w:rFonts w:ascii="Times New Roman" w:hAnsi="Times New Roman"/>
          <w:spacing w:val="-2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порядке</w:t>
      </w:r>
      <w:r w:rsidRPr="00580DC1">
        <w:rPr>
          <w:rFonts w:ascii="Times New Roman" w:hAnsi="Times New Roman"/>
          <w:spacing w:val="-4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предоставляются</w:t>
      </w:r>
      <w:r w:rsidRPr="00580DC1">
        <w:rPr>
          <w:rFonts w:ascii="Times New Roman" w:hAnsi="Times New Roman"/>
          <w:spacing w:val="-3"/>
          <w:szCs w:val="28"/>
        </w:rPr>
        <w:t xml:space="preserve"> </w:t>
      </w:r>
      <w:r w:rsidRPr="00580DC1">
        <w:rPr>
          <w:rFonts w:ascii="Times New Roman" w:hAnsi="Times New Roman"/>
          <w:spacing w:val="-2"/>
          <w:szCs w:val="28"/>
        </w:rPr>
        <w:t>места</w:t>
      </w:r>
    </w:p>
    <w:p w:rsidR="00580DC1" w:rsidRPr="00580DC1" w:rsidRDefault="00580DC1" w:rsidP="00C53AFF">
      <w:pPr>
        <w:pStyle w:val="a8"/>
        <w:widowControl w:val="0"/>
        <w:tabs>
          <w:tab w:val="left" w:pos="1555"/>
        </w:tabs>
        <w:autoSpaceDE w:val="0"/>
        <w:autoSpaceDN w:val="0"/>
        <w:ind w:left="0" w:right="422"/>
        <w:contextualSpacing w:val="0"/>
        <w:jc w:val="both"/>
        <w:rPr>
          <w:rFonts w:ascii="Times New Roman" w:hAnsi="Times New Roman"/>
          <w:szCs w:val="28"/>
        </w:rPr>
      </w:pPr>
      <w:r w:rsidRPr="00580DC1">
        <w:rPr>
          <w:rFonts w:ascii="Times New Roman" w:hAnsi="Times New Roman"/>
          <w:szCs w:val="28"/>
        </w:rPr>
        <w:t>1.детям,</w:t>
      </w:r>
      <w:r w:rsidRPr="00580DC1">
        <w:rPr>
          <w:rFonts w:ascii="Times New Roman" w:hAnsi="Times New Roman"/>
          <w:spacing w:val="-8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указанным</w:t>
      </w:r>
      <w:r w:rsidRPr="00580DC1">
        <w:rPr>
          <w:rFonts w:ascii="Times New Roman" w:hAnsi="Times New Roman"/>
          <w:spacing w:val="-1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в</w:t>
      </w:r>
      <w:r w:rsidRPr="00580DC1">
        <w:rPr>
          <w:rFonts w:ascii="Times New Roman" w:hAnsi="Times New Roman"/>
          <w:spacing w:val="-9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абзаце</w:t>
      </w:r>
      <w:r w:rsidRPr="00580DC1">
        <w:rPr>
          <w:rFonts w:ascii="Times New Roman" w:hAnsi="Times New Roman"/>
          <w:spacing w:val="-1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втором</w:t>
      </w:r>
      <w:r w:rsidRPr="00580DC1">
        <w:rPr>
          <w:rFonts w:ascii="Times New Roman" w:hAnsi="Times New Roman"/>
          <w:spacing w:val="-1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части</w:t>
      </w:r>
      <w:r w:rsidRPr="00580DC1">
        <w:rPr>
          <w:rFonts w:ascii="Times New Roman" w:hAnsi="Times New Roman"/>
          <w:spacing w:val="-9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6</w:t>
      </w:r>
      <w:r w:rsidRPr="00580DC1">
        <w:rPr>
          <w:rFonts w:ascii="Times New Roman" w:hAnsi="Times New Roman"/>
          <w:spacing w:val="-1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статьи</w:t>
      </w:r>
      <w:r w:rsidRPr="00580DC1">
        <w:rPr>
          <w:rFonts w:ascii="Times New Roman" w:hAnsi="Times New Roman"/>
          <w:spacing w:val="-10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19</w:t>
      </w:r>
      <w:r w:rsidRPr="00580DC1">
        <w:rPr>
          <w:rFonts w:ascii="Times New Roman" w:hAnsi="Times New Roman"/>
          <w:spacing w:val="-1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Федерального</w:t>
      </w:r>
      <w:r w:rsidRPr="00580DC1">
        <w:rPr>
          <w:rFonts w:ascii="Times New Roman" w:hAnsi="Times New Roman"/>
          <w:spacing w:val="-1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закона</w:t>
      </w:r>
      <w:r w:rsidRPr="00580DC1">
        <w:rPr>
          <w:rFonts w:ascii="Times New Roman" w:hAnsi="Times New Roman"/>
          <w:spacing w:val="-1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от</w:t>
      </w:r>
      <w:r w:rsidRPr="00580DC1">
        <w:rPr>
          <w:rFonts w:ascii="Times New Roman" w:hAnsi="Times New Roman"/>
          <w:spacing w:val="-10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27</w:t>
      </w:r>
      <w:r w:rsidRPr="00580DC1">
        <w:rPr>
          <w:rFonts w:ascii="Times New Roman" w:hAnsi="Times New Roman"/>
          <w:spacing w:val="-1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мая 1998 г. № 76-ФЗ "О статусе военнослужащих", по месту жительства их семей (Собрание законодательства Российской Федерации, 1998, № 22, ст. 2331; 2013, № 27, ст. 3477);</w:t>
      </w:r>
    </w:p>
    <w:p w:rsidR="00580DC1" w:rsidRPr="00580DC1" w:rsidRDefault="00580DC1" w:rsidP="00C53AFF">
      <w:pPr>
        <w:pStyle w:val="a8"/>
        <w:widowControl w:val="0"/>
        <w:tabs>
          <w:tab w:val="left" w:pos="1555"/>
        </w:tabs>
        <w:autoSpaceDE w:val="0"/>
        <w:autoSpaceDN w:val="0"/>
        <w:ind w:left="0" w:right="425"/>
        <w:contextualSpacing w:val="0"/>
        <w:jc w:val="both"/>
        <w:rPr>
          <w:rFonts w:ascii="Times New Roman" w:hAnsi="Times New Roman"/>
          <w:szCs w:val="28"/>
        </w:rPr>
      </w:pPr>
      <w:r w:rsidRPr="00580DC1">
        <w:rPr>
          <w:rFonts w:ascii="Times New Roman" w:hAnsi="Times New Roman"/>
          <w:szCs w:val="28"/>
        </w:rPr>
        <w:t>2.детям, указанным</w:t>
      </w:r>
      <w:r w:rsidRPr="00580DC1">
        <w:rPr>
          <w:rFonts w:ascii="Times New Roman" w:hAnsi="Times New Roman"/>
          <w:spacing w:val="-2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в</w:t>
      </w:r>
      <w:r w:rsidRPr="00580DC1">
        <w:rPr>
          <w:rFonts w:ascii="Times New Roman" w:hAnsi="Times New Roman"/>
          <w:spacing w:val="-2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части 6</w:t>
      </w:r>
      <w:r w:rsidRPr="00580DC1">
        <w:rPr>
          <w:rFonts w:ascii="Times New Roman" w:hAnsi="Times New Roman"/>
          <w:spacing w:val="-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статьи 46</w:t>
      </w:r>
      <w:r w:rsidRPr="00580DC1">
        <w:rPr>
          <w:rFonts w:ascii="Times New Roman" w:hAnsi="Times New Roman"/>
          <w:spacing w:val="-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Федерального</w:t>
      </w:r>
      <w:r w:rsidRPr="00580DC1">
        <w:rPr>
          <w:rFonts w:ascii="Times New Roman" w:hAnsi="Times New Roman"/>
          <w:spacing w:val="-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закона</w:t>
      </w:r>
      <w:r w:rsidRPr="00580DC1">
        <w:rPr>
          <w:rFonts w:ascii="Times New Roman" w:hAnsi="Times New Roman"/>
          <w:spacing w:val="-2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от</w:t>
      </w:r>
      <w:r w:rsidRPr="00580DC1">
        <w:rPr>
          <w:rFonts w:ascii="Times New Roman" w:hAnsi="Times New Roman"/>
          <w:spacing w:val="-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7</w:t>
      </w:r>
      <w:r w:rsidRPr="00580DC1">
        <w:rPr>
          <w:rFonts w:ascii="Times New Roman" w:hAnsi="Times New Roman"/>
          <w:spacing w:val="-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февраля</w:t>
      </w:r>
      <w:r w:rsidRPr="00580DC1">
        <w:rPr>
          <w:rFonts w:ascii="Times New Roman" w:hAnsi="Times New Roman"/>
          <w:spacing w:val="-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2011</w:t>
      </w:r>
      <w:r w:rsidRPr="00580DC1">
        <w:rPr>
          <w:rFonts w:ascii="Times New Roman" w:hAnsi="Times New Roman"/>
          <w:spacing w:val="-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г.</w:t>
      </w:r>
      <w:r w:rsidRPr="00580DC1">
        <w:rPr>
          <w:rFonts w:ascii="Times New Roman" w:hAnsi="Times New Roman"/>
          <w:spacing w:val="-1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№ 3-ФЗ "О полиции" (Собрание законодательства Российской Федерации, 2011, № 7, ст. 900; 2013, № 27, ст. 3477);</w:t>
      </w:r>
    </w:p>
    <w:p w:rsidR="00580DC1" w:rsidRPr="00580DC1" w:rsidRDefault="00580DC1" w:rsidP="00C53AFF">
      <w:pPr>
        <w:pStyle w:val="a8"/>
        <w:widowControl w:val="0"/>
        <w:tabs>
          <w:tab w:val="left" w:pos="1555"/>
        </w:tabs>
        <w:autoSpaceDE w:val="0"/>
        <w:autoSpaceDN w:val="0"/>
        <w:ind w:left="0" w:right="416"/>
        <w:contextualSpacing w:val="0"/>
        <w:jc w:val="both"/>
        <w:rPr>
          <w:rFonts w:ascii="Times New Roman" w:hAnsi="Times New Roman"/>
          <w:szCs w:val="28"/>
        </w:rPr>
      </w:pPr>
      <w:r w:rsidRPr="00580DC1">
        <w:rPr>
          <w:rFonts w:ascii="Times New Roman" w:hAnsi="Times New Roman"/>
          <w:szCs w:val="28"/>
        </w:rPr>
        <w:t>3.детям сотрудников органов внутренних дел, не являющихся сотрудниками полиции</w:t>
      </w:r>
      <w:r w:rsidRPr="00580DC1">
        <w:rPr>
          <w:rFonts w:ascii="Times New Roman" w:hAnsi="Times New Roman"/>
          <w:spacing w:val="-6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(Часть</w:t>
      </w:r>
      <w:r w:rsidRPr="00580DC1">
        <w:rPr>
          <w:rFonts w:ascii="Times New Roman" w:hAnsi="Times New Roman"/>
          <w:spacing w:val="-3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2</w:t>
      </w:r>
      <w:r w:rsidRPr="00580DC1">
        <w:rPr>
          <w:rFonts w:ascii="Times New Roman" w:hAnsi="Times New Roman"/>
          <w:spacing w:val="-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статьи</w:t>
      </w:r>
      <w:r w:rsidRPr="00580DC1">
        <w:rPr>
          <w:rFonts w:ascii="Times New Roman" w:hAnsi="Times New Roman"/>
          <w:spacing w:val="-4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56</w:t>
      </w:r>
      <w:r w:rsidRPr="00580DC1">
        <w:rPr>
          <w:rFonts w:ascii="Times New Roman" w:hAnsi="Times New Roman"/>
          <w:spacing w:val="-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Федерального</w:t>
      </w:r>
      <w:r w:rsidRPr="00580DC1">
        <w:rPr>
          <w:rFonts w:ascii="Times New Roman" w:hAnsi="Times New Roman"/>
          <w:spacing w:val="-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закона</w:t>
      </w:r>
      <w:r w:rsidRPr="00580DC1">
        <w:rPr>
          <w:rFonts w:ascii="Times New Roman" w:hAnsi="Times New Roman"/>
          <w:spacing w:val="-6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от</w:t>
      </w:r>
      <w:r w:rsidRPr="00580DC1">
        <w:rPr>
          <w:rFonts w:ascii="Times New Roman" w:hAnsi="Times New Roman"/>
          <w:spacing w:val="-4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7</w:t>
      </w:r>
      <w:r w:rsidRPr="00580DC1">
        <w:rPr>
          <w:rFonts w:ascii="Times New Roman" w:hAnsi="Times New Roman"/>
          <w:spacing w:val="-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февраля</w:t>
      </w:r>
      <w:r w:rsidRPr="00580DC1">
        <w:rPr>
          <w:rFonts w:ascii="Times New Roman" w:hAnsi="Times New Roman"/>
          <w:spacing w:val="-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2011</w:t>
      </w:r>
      <w:r w:rsidRPr="00580DC1">
        <w:rPr>
          <w:rFonts w:ascii="Times New Roman" w:hAnsi="Times New Roman"/>
          <w:spacing w:val="-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г.</w:t>
      </w:r>
      <w:r w:rsidRPr="00580DC1">
        <w:rPr>
          <w:rFonts w:ascii="Times New Roman" w:hAnsi="Times New Roman"/>
          <w:spacing w:val="-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№</w:t>
      </w:r>
      <w:r w:rsidRPr="00580DC1">
        <w:rPr>
          <w:rFonts w:ascii="Times New Roman" w:hAnsi="Times New Roman"/>
          <w:spacing w:val="-6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3-ФЗ</w:t>
      </w:r>
      <w:r w:rsidRPr="00580DC1">
        <w:rPr>
          <w:rFonts w:ascii="Times New Roman" w:hAnsi="Times New Roman"/>
          <w:spacing w:val="-2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"О</w:t>
      </w:r>
      <w:r w:rsidRPr="00580DC1">
        <w:rPr>
          <w:rFonts w:ascii="Times New Roman" w:hAnsi="Times New Roman"/>
          <w:spacing w:val="-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полиции");</w:t>
      </w:r>
    </w:p>
    <w:p w:rsidR="00580DC1" w:rsidRPr="00580DC1" w:rsidRDefault="00580DC1" w:rsidP="00C53AFF">
      <w:pPr>
        <w:pStyle w:val="a8"/>
        <w:widowControl w:val="0"/>
        <w:tabs>
          <w:tab w:val="left" w:pos="1555"/>
        </w:tabs>
        <w:autoSpaceDE w:val="0"/>
        <w:autoSpaceDN w:val="0"/>
        <w:ind w:left="0" w:right="420"/>
        <w:contextualSpacing w:val="0"/>
        <w:jc w:val="both"/>
        <w:rPr>
          <w:rFonts w:ascii="Times New Roman" w:hAnsi="Times New Roman"/>
          <w:szCs w:val="28"/>
        </w:rPr>
      </w:pPr>
      <w:r w:rsidRPr="00580DC1">
        <w:rPr>
          <w:rFonts w:ascii="Times New Roman" w:hAnsi="Times New Roman"/>
          <w:szCs w:val="28"/>
        </w:rPr>
        <w:t>4.детям,</w:t>
      </w:r>
      <w:r w:rsidRPr="00580DC1">
        <w:rPr>
          <w:rFonts w:ascii="Times New Roman" w:hAnsi="Times New Roman"/>
          <w:spacing w:val="-2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указанным</w:t>
      </w:r>
      <w:r w:rsidRPr="00580DC1">
        <w:rPr>
          <w:rFonts w:ascii="Times New Roman" w:hAnsi="Times New Roman"/>
          <w:spacing w:val="-8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в</w:t>
      </w:r>
      <w:r w:rsidRPr="00580DC1">
        <w:rPr>
          <w:rFonts w:ascii="Times New Roman" w:hAnsi="Times New Roman"/>
          <w:spacing w:val="-8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части</w:t>
      </w:r>
      <w:r w:rsidRPr="00580DC1">
        <w:rPr>
          <w:rFonts w:ascii="Times New Roman" w:hAnsi="Times New Roman"/>
          <w:spacing w:val="-6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14</w:t>
      </w:r>
      <w:r w:rsidRPr="00580DC1">
        <w:rPr>
          <w:rFonts w:ascii="Times New Roman" w:hAnsi="Times New Roman"/>
          <w:spacing w:val="-7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статьи</w:t>
      </w:r>
      <w:r w:rsidRPr="00580DC1">
        <w:rPr>
          <w:rFonts w:ascii="Times New Roman" w:hAnsi="Times New Roman"/>
          <w:spacing w:val="-6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3</w:t>
      </w:r>
      <w:r w:rsidRPr="00580DC1">
        <w:rPr>
          <w:rFonts w:ascii="Times New Roman" w:hAnsi="Times New Roman"/>
          <w:spacing w:val="-7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Федерального</w:t>
      </w:r>
      <w:r w:rsidRPr="00580DC1">
        <w:rPr>
          <w:rFonts w:ascii="Times New Roman" w:hAnsi="Times New Roman"/>
          <w:spacing w:val="-7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закона</w:t>
      </w:r>
      <w:r w:rsidRPr="00580DC1">
        <w:rPr>
          <w:rFonts w:ascii="Times New Roman" w:hAnsi="Times New Roman"/>
          <w:spacing w:val="-8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от</w:t>
      </w:r>
      <w:r w:rsidRPr="00580DC1">
        <w:rPr>
          <w:rFonts w:ascii="Times New Roman" w:hAnsi="Times New Roman"/>
          <w:spacing w:val="-7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30</w:t>
      </w:r>
      <w:r w:rsidRPr="00580DC1">
        <w:rPr>
          <w:rFonts w:ascii="Times New Roman" w:hAnsi="Times New Roman"/>
          <w:spacing w:val="-7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декабря</w:t>
      </w:r>
      <w:r w:rsidRPr="00580DC1">
        <w:rPr>
          <w:rFonts w:ascii="Times New Roman" w:hAnsi="Times New Roman"/>
          <w:spacing w:val="-7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2012</w:t>
      </w:r>
      <w:r w:rsidRPr="00580DC1">
        <w:rPr>
          <w:rFonts w:ascii="Times New Roman" w:hAnsi="Times New Roman"/>
          <w:spacing w:val="-7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г.</w:t>
      </w:r>
      <w:r w:rsidRPr="00580DC1">
        <w:rPr>
          <w:rFonts w:ascii="Times New Roman" w:hAnsi="Times New Roman"/>
          <w:spacing w:val="-7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 xml:space="preserve">№ 283-ФЗ "О социальных гарантиях сотрудникам некоторых федеральных органов исполнительной власти и внесении изменений в законодательные акты Российской </w:t>
      </w:r>
      <w:r w:rsidRPr="00580DC1">
        <w:rPr>
          <w:rFonts w:ascii="Times New Roman" w:hAnsi="Times New Roman"/>
          <w:spacing w:val="-2"/>
          <w:szCs w:val="28"/>
        </w:rPr>
        <w:t>Федерации".</w:t>
      </w:r>
    </w:p>
    <w:p w:rsidR="00580DC1" w:rsidRPr="00580DC1" w:rsidRDefault="00580DC1" w:rsidP="00C53AFF">
      <w:pPr>
        <w:pStyle w:val="1"/>
        <w:ind w:left="360" w:right="550"/>
        <w:jc w:val="both"/>
        <w:rPr>
          <w:rFonts w:ascii="Times New Roman" w:hAnsi="Times New Roman"/>
          <w:szCs w:val="28"/>
        </w:rPr>
      </w:pPr>
      <w:r w:rsidRPr="00580DC1">
        <w:rPr>
          <w:rFonts w:ascii="Times New Roman" w:hAnsi="Times New Roman"/>
          <w:szCs w:val="28"/>
        </w:rPr>
        <w:t>Льготные</w:t>
      </w:r>
      <w:r w:rsidRPr="00580DC1">
        <w:rPr>
          <w:rFonts w:ascii="Times New Roman" w:hAnsi="Times New Roman"/>
          <w:spacing w:val="-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категории,</w:t>
      </w:r>
      <w:r w:rsidRPr="00580DC1">
        <w:rPr>
          <w:rFonts w:ascii="Times New Roman" w:hAnsi="Times New Roman"/>
          <w:spacing w:val="-6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введенные</w:t>
      </w:r>
      <w:r w:rsidRPr="00580DC1">
        <w:rPr>
          <w:rFonts w:ascii="Times New Roman" w:hAnsi="Times New Roman"/>
          <w:spacing w:val="-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с</w:t>
      </w:r>
      <w:r w:rsidRPr="00580DC1">
        <w:rPr>
          <w:rFonts w:ascii="Times New Roman" w:hAnsi="Times New Roman"/>
          <w:spacing w:val="-4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2023</w:t>
      </w:r>
      <w:r w:rsidRPr="00580DC1">
        <w:rPr>
          <w:rFonts w:ascii="Times New Roman" w:hAnsi="Times New Roman"/>
          <w:spacing w:val="-3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года</w:t>
      </w:r>
      <w:r w:rsidRPr="00580DC1">
        <w:rPr>
          <w:rFonts w:ascii="Times New Roman" w:hAnsi="Times New Roman"/>
          <w:spacing w:val="-2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Федеральным</w:t>
      </w:r>
      <w:r w:rsidRPr="00580DC1">
        <w:rPr>
          <w:rFonts w:ascii="Times New Roman" w:hAnsi="Times New Roman"/>
          <w:spacing w:val="-4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законом</w:t>
      </w:r>
      <w:r w:rsidRPr="00580DC1">
        <w:rPr>
          <w:rFonts w:ascii="Times New Roman" w:hAnsi="Times New Roman"/>
          <w:spacing w:val="-4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от</w:t>
      </w:r>
      <w:r w:rsidRPr="00580DC1">
        <w:rPr>
          <w:rFonts w:ascii="Times New Roman" w:hAnsi="Times New Roman"/>
          <w:spacing w:val="-2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24.06.2023</w:t>
      </w:r>
      <w:r w:rsidRPr="00580DC1">
        <w:rPr>
          <w:rFonts w:ascii="Times New Roman" w:hAnsi="Times New Roman"/>
          <w:spacing w:val="-3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 xml:space="preserve">№ </w:t>
      </w:r>
      <w:r w:rsidRPr="00580DC1">
        <w:rPr>
          <w:rFonts w:ascii="Times New Roman" w:hAnsi="Times New Roman"/>
          <w:spacing w:val="-2"/>
          <w:szCs w:val="28"/>
        </w:rPr>
        <w:t>281-ФЗ:</w:t>
      </w:r>
    </w:p>
    <w:p w:rsidR="00580DC1" w:rsidRPr="00580DC1" w:rsidRDefault="00580DC1" w:rsidP="00C53AFF">
      <w:pPr>
        <w:pStyle w:val="a8"/>
        <w:widowControl w:val="0"/>
        <w:tabs>
          <w:tab w:val="left" w:pos="1555"/>
        </w:tabs>
        <w:autoSpaceDE w:val="0"/>
        <w:autoSpaceDN w:val="0"/>
        <w:ind w:left="0" w:right="419"/>
        <w:contextualSpacing w:val="0"/>
        <w:jc w:val="both"/>
        <w:rPr>
          <w:rFonts w:ascii="Times New Roman" w:hAnsi="Times New Roman"/>
          <w:szCs w:val="28"/>
        </w:rPr>
      </w:pPr>
      <w:r w:rsidRPr="00580DC1">
        <w:rPr>
          <w:rFonts w:ascii="Times New Roman" w:hAnsi="Times New Roman"/>
          <w:szCs w:val="28"/>
        </w:rPr>
        <w:t>1.во внеочередном порядке</w:t>
      </w:r>
      <w:r w:rsidRPr="00580DC1">
        <w:rPr>
          <w:rFonts w:ascii="Times New Roman" w:hAnsi="Times New Roman"/>
          <w:b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 xml:space="preserve">места в государственных и муниципальных общеобразовательных организациях </w:t>
      </w:r>
      <w:r w:rsidRPr="00580DC1">
        <w:rPr>
          <w:rFonts w:ascii="Times New Roman" w:hAnsi="Times New Roman"/>
          <w:szCs w:val="28"/>
          <w:u w:val="single"/>
        </w:rPr>
        <w:t>по месту жительства их семей</w:t>
      </w:r>
      <w:r w:rsidRPr="00580DC1">
        <w:rPr>
          <w:rFonts w:ascii="Times New Roman" w:hAnsi="Times New Roman"/>
          <w:szCs w:val="28"/>
        </w:rPr>
        <w:t xml:space="preserve"> предоставляются детям, в том числе усыновленным (удочеренным) или находящимся под опекой или попечительством в семье, включая приемную/патронатную семью:</w:t>
      </w:r>
    </w:p>
    <w:p w:rsidR="00580DC1" w:rsidRPr="00580DC1" w:rsidRDefault="00580DC1" w:rsidP="00C53AFF">
      <w:pPr>
        <w:pStyle w:val="a8"/>
        <w:widowControl w:val="0"/>
        <w:tabs>
          <w:tab w:val="left" w:pos="1555"/>
        </w:tabs>
        <w:autoSpaceDE w:val="0"/>
        <w:autoSpaceDN w:val="0"/>
        <w:ind w:left="0" w:right="415"/>
        <w:contextualSpacing w:val="0"/>
        <w:jc w:val="both"/>
        <w:rPr>
          <w:rFonts w:ascii="Times New Roman" w:hAnsi="Times New Roman"/>
          <w:i/>
          <w:szCs w:val="28"/>
        </w:rPr>
      </w:pPr>
      <w:r w:rsidRPr="00580DC1">
        <w:rPr>
          <w:rFonts w:ascii="Times New Roman" w:hAnsi="Times New Roman"/>
          <w:szCs w:val="28"/>
        </w:rPr>
        <w:t xml:space="preserve">2.военнослужащих и граждан, пребывавших в добровольческих формированиях,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 </w:t>
      </w:r>
      <w:r w:rsidRPr="00580DC1">
        <w:rPr>
          <w:rFonts w:ascii="Times New Roman" w:hAnsi="Times New Roman"/>
          <w:i/>
          <w:szCs w:val="28"/>
        </w:rPr>
        <w:t>(Федеральный закон от 27.05.1998 № 76-ФЗ «О статусе военнослужащих»</w:t>
      </w:r>
      <w:proofErr w:type="gramStart"/>
      <w:r w:rsidRPr="00580DC1">
        <w:rPr>
          <w:rFonts w:ascii="Times New Roman" w:hAnsi="Times New Roman"/>
          <w:i/>
          <w:szCs w:val="28"/>
        </w:rPr>
        <w:t xml:space="preserve"> ,</w:t>
      </w:r>
      <w:proofErr w:type="gramEnd"/>
      <w:r w:rsidRPr="00580DC1">
        <w:rPr>
          <w:rFonts w:ascii="Times New Roman" w:hAnsi="Times New Roman"/>
          <w:i/>
          <w:szCs w:val="28"/>
        </w:rPr>
        <w:t xml:space="preserve"> п. 8 ст. 24);</w:t>
      </w:r>
    </w:p>
    <w:p w:rsidR="00580DC1" w:rsidRPr="00580DC1" w:rsidRDefault="00580DC1" w:rsidP="00C53AFF">
      <w:pPr>
        <w:pStyle w:val="a8"/>
        <w:widowControl w:val="0"/>
        <w:tabs>
          <w:tab w:val="left" w:pos="1555"/>
        </w:tabs>
        <w:autoSpaceDE w:val="0"/>
        <w:autoSpaceDN w:val="0"/>
        <w:ind w:left="0" w:right="417"/>
        <w:contextualSpacing w:val="0"/>
        <w:jc w:val="both"/>
        <w:rPr>
          <w:rFonts w:ascii="Times New Roman" w:hAnsi="Times New Roman"/>
          <w:i/>
          <w:szCs w:val="28"/>
        </w:rPr>
      </w:pPr>
      <w:r w:rsidRPr="00580DC1">
        <w:rPr>
          <w:rFonts w:ascii="Times New Roman" w:hAnsi="Times New Roman"/>
          <w:szCs w:val="28"/>
        </w:rPr>
        <w:t>3.сотрудников</w:t>
      </w:r>
      <w:r w:rsidRPr="00580DC1">
        <w:rPr>
          <w:rFonts w:ascii="Times New Roman" w:hAnsi="Times New Roman"/>
          <w:spacing w:val="-7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национальной</w:t>
      </w:r>
      <w:r w:rsidRPr="00580DC1">
        <w:rPr>
          <w:rFonts w:ascii="Times New Roman" w:hAnsi="Times New Roman"/>
          <w:spacing w:val="-6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гвардии,</w:t>
      </w:r>
      <w:r w:rsidRPr="00580DC1">
        <w:rPr>
          <w:rFonts w:ascii="Times New Roman" w:hAnsi="Times New Roman"/>
          <w:spacing w:val="-9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погибших</w:t>
      </w:r>
      <w:r w:rsidRPr="00580DC1">
        <w:rPr>
          <w:rFonts w:ascii="Times New Roman" w:hAnsi="Times New Roman"/>
          <w:spacing w:val="-7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(умерших)</w:t>
      </w:r>
      <w:r w:rsidRPr="00580DC1">
        <w:rPr>
          <w:rFonts w:ascii="Times New Roman" w:hAnsi="Times New Roman"/>
          <w:spacing w:val="-8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при</w:t>
      </w:r>
      <w:r w:rsidRPr="00580DC1">
        <w:rPr>
          <w:rFonts w:ascii="Times New Roman" w:hAnsi="Times New Roman"/>
          <w:spacing w:val="-8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выполнении</w:t>
      </w:r>
      <w:r w:rsidRPr="00580DC1">
        <w:rPr>
          <w:rFonts w:ascii="Times New Roman" w:hAnsi="Times New Roman"/>
          <w:spacing w:val="-8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задач</w:t>
      </w:r>
      <w:r w:rsidRPr="00580DC1">
        <w:rPr>
          <w:rFonts w:ascii="Times New Roman" w:hAnsi="Times New Roman"/>
          <w:spacing w:val="-8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 xml:space="preserve">в СВО либо </w:t>
      </w:r>
      <w:r w:rsidRPr="00580DC1">
        <w:rPr>
          <w:rFonts w:ascii="Times New Roman" w:hAnsi="Times New Roman"/>
          <w:szCs w:val="28"/>
        </w:rPr>
        <w:lastRenderedPageBreak/>
        <w:t>позднее указанного периода, но вследствие увечья (ранения, травмы, контузии) или заболевания, полученных при выполнении задач в ходе</w:t>
      </w:r>
      <w:r w:rsidRPr="00580DC1">
        <w:rPr>
          <w:rFonts w:ascii="Times New Roman" w:hAnsi="Times New Roman"/>
          <w:spacing w:val="-2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 xml:space="preserve">проведения СВО </w:t>
      </w:r>
      <w:r w:rsidRPr="00580DC1">
        <w:rPr>
          <w:rFonts w:ascii="Times New Roman" w:hAnsi="Times New Roman"/>
          <w:i/>
          <w:szCs w:val="28"/>
        </w:rPr>
        <w:t>(Федеральный закон от 03.07.2016 № 226-ФЗ «О войсках национальной гвардии Российской Федерации», ст. 28.1).</w:t>
      </w:r>
    </w:p>
    <w:p w:rsidR="00580DC1" w:rsidRPr="00580DC1" w:rsidRDefault="00580DC1" w:rsidP="00C53AFF">
      <w:pPr>
        <w:pStyle w:val="a8"/>
        <w:widowControl w:val="0"/>
        <w:tabs>
          <w:tab w:val="left" w:pos="1555"/>
        </w:tabs>
        <w:autoSpaceDE w:val="0"/>
        <w:autoSpaceDN w:val="0"/>
        <w:ind w:left="0" w:right="418"/>
        <w:contextualSpacing w:val="0"/>
        <w:jc w:val="both"/>
        <w:rPr>
          <w:rFonts w:ascii="Times New Roman" w:hAnsi="Times New Roman"/>
          <w:i/>
          <w:szCs w:val="28"/>
        </w:rPr>
      </w:pPr>
      <w:r w:rsidRPr="00580DC1">
        <w:rPr>
          <w:rFonts w:ascii="Times New Roman" w:hAnsi="Times New Roman"/>
          <w:szCs w:val="28"/>
        </w:rPr>
        <w:t>4.в первоочередном порядке</w:t>
      </w:r>
      <w:r w:rsidRPr="00580DC1">
        <w:rPr>
          <w:rFonts w:ascii="Times New Roman" w:hAnsi="Times New Roman"/>
          <w:b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 xml:space="preserve">места в государственных и муниципальных общеобразовательных организациях </w:t>
      </w:r>
      <w:r w:rsidRPr="00580DC1">
        <w:rPr>
          <w:rFonts w:ascii="Times New Roman" w:hAnsi="Times New Roman"/>
          <w:szCs w:val="28"/>
          <w:u w:val="single"/>
        </w:rPr>
        <w:t>по месту жительства их семей</w:t>
      </w:r>
      <w:r w:rsidRPr="00580DC1">
        <w:rPr>
          <w:rFonts w:ascii="Times New Roman" w:hAnsi="Times New Roman"/>
          <w:szCs w:val="28"/>
        </w:rPr>
        <w:t xml:space="preserve"> предоставляются детям, в</w:t>
      </w:r>
      <w:r w:rsidRPr="00580DC1">
        <w:rPr>
          <w:rFonts w:ascii="Times New Roman" w:hAnsi="Times New Roman"/>
          <w:spacing w:val="54"/>
          <w:szCs w:val="28"/>
        </w:rPr>
        <w:t xml:space="preserve">  </w:t>
      </w:r>
      <w:r w:rsidRPr="00580DC1">
        <w:rPr>
          <w:rFonts w:ascii="Times New Roman" w:hAnsi="Times New Roman"/>
          <w:szCs w:val="28"/>
        </w:rPr>
        <w:t>том</w:t>
      </w:r>
      <w:r w:rsidRPr="00580DC1">
        <w:rPr>
          <w:rFonts w:ascii="Times New Roman" w:hAnsi="Times New Roman"/>
          <w:spacing w:val="54"/>
          <w:szCs w:val="28"/>
        </w:rPr>
        <w:t xml:space="preserve">  </w:t>
      </w:r>
      <w:r w:rsidRPr="00580DC1">
        <w:rPr>
          <w:rFonts w:ascii="Times New Roman" w:hAnsi="Times New Roman"/>
          <w:szCs w:val="28"/>
        </w:rPr>
        <w:t>числе</w:t>
      </w:r>
      <w:r w:rsidRPr="00580DC1">
        <w:rPr>
          <w:rFonts w:ascii="Times New Roman" w:hAnsi="Times New Roman"/>
          <w:spacing w:val="57"/>
          <w:szCs w:val="28"/>
        </w:rPr>
        <w:t xml:space="preserve">  </w:t>
      </w:r>
      <w:r w:rsidRPr="00580DC1">
        <w:rPr>
          <w:rFonts w:ascii="Times New Roman" w:hAnsi="Times New Roman"/>
          <w:szCs w:val="28"/>
        </w:rPr>
        <w:t>усыновленным</w:t>
      </w:r>
      <w:r w:rsidRPr="00580DC1">
        <w:rPr>
          <w:rFonts w:ascii="Times New Roman" w:hAnsi="Times New Roman"/>
          <w:spacing w:val="54"/>
          <w:szCs w:val="28"/>
        </w:rPr>
        <w:t xml:space="preserve">  </w:t>
      </w:r>
      <w:r w:rsidRPr="00580DC1">
        <w:rPr>
          <w:rFonts w:ascii="Times New Roman" w:hAnsi="Times New Roman"/>
          <w:szCs w:val="28"/>
        </w:rPr>
        <w:t>(удочеренным)</w:t>
      </w:r>
      <w:r w:rsidRPr="00580DC1">
        <w:rPr>
          <w:rFonts w:ascii="Times New Roman" w:hAnsi="Times New Roman"/>
          <w:spacing w:val="54"/>
          <w:szCs w:val="28"/>
        </w:rPr>
        <w:t xml:space="preserve">  </w:t>
      </w:r>
      <w:r w:rsidRPr="00580DC1">
        <w:rPr>
          <w:rFonts w:ascii="Times New Roman" w:hAnsi="Times New Roman"/>
          <w:szCs w:val="28"/>
        </w:rPr>
        <w:t>или</w:t>
      </w:r>
      <w:r w:rsidRPr="00580DC1">
        <w:rPr>
          <w:rFonts w:ascii="Times New Roman" w:hAnsi="Times New Roman"/>
          <w:spacing w:val="55"/>
          <w:szCs w:val="28"/>
        </w:rPr>
        <w:t xml:space="preserve">  </w:t>
      </w:r>
      <w:r w:rsidRPr="00580DC1">
        <w:rPr>
          <w:rFonts w:ascii="Times New Roman" w:hAnsi="Times New Roman"/>
          <w:szCs w:val="28"/>
        </w:rPr>
        <w:t>находящимся</w:t>
      </w:r>
      <w:r w:rsidRPr="00580DC1">
        <w:rPr>
          <w:rFonts w:ascii="Times New Roman" w:hAnsi="Times New Roman"/>
          <w:spacing w:val="54"/>
          <w:szCs w:val="28"/>
        </w:rPr>
        <w:t xml:space="preserve">  </w:t>
      </w:r>
      <w:r w:rsidRPr="00580DC1">
        <w:rPr>
          <w:rFonts w:ascii="Times New Roman" w:hAnsi="Times New Roman"/>
          <w:szCs w:val="28"/>
        </w:rPr>
        <w:t>под</w:t>
      </w:r>
      <w:r w:rsidRPr="00580DC1">
        <w:rPr>
          <w:rFonts w:ascii="Times New Roman" w:hAnsi="Times New Roman"/>
          <w:spacing w:val="54"/>
          <w:szCs w:val="28"/>
        </w:rPr>
        <w:t xml:space="preserve">  </w:t>
      </w:r>
      <w:r w:rsidRPr="00580DC1">
        <w:rPr>
          <w:rFonts w:ascii="Times New Roman" w:hAnsi="Times New Roman"/>
          <w:szCs w:val="28"/>
        </w:rPr>
        <w:t>опекой</w:t>
      </w:r>
      <w:r w:rsidRPr="00580DC1">
        <w:rPr>
          <w:rFonts w:ascii="Times New Roman" w:hAnsi="Times New Roman"/>
          <w:spacing w:val="55"/>
          <w:szCs w:val="28"/>
        </w:rPr>
        <w:t xml:space="preserve">  </w:t>
      </w:r>
      <w:r w:rsidRPr="00580DC1">
        <w:rPr>
          <w:rFonts w:ascii="Times New Roman" w:hAnsi="Times New Roman"/>
          <w:szCs w:val="28"/>
        </w:rPr>
        <w:t xml:space="preserve">или попечительством в семье, включая приемную семью, </w:t>
      </w:r>
      <w:r w:rsidRPr="00580DC1">
        <w:rPr>
          <w:rFonts w:ascii="Times New Roman" w:hAnsi="Times New Roman"/>
          <w:szCs w:val="28"/>
          <w:u w:val="single"/>
        </w:rPr>
        <w:t>военнослужащих и детям граждан,</w:t>
      </w:r>
      <w:r w:rsidRPr="00580DC1">
        <w:rPr>
          <w:rFonts w:ascii="Times New Roman" w:hAnsi="Times New Roman"/>
          <w:szCs w:val="28"/>
        </w:rPr>
        <w:t xml:space="preserve"> </w:t>
      </w:r>
      <w:r w:rsidRPr="00580DC1">
        <w:rPr>
          <w:rFonts w:ascii="Times New Roman" w:hAnsi="Times New Roman"/>
          <w:szCs w:val="28"/>
          <w:u w:val="single"/>
        </w:rPr>
        <w:t>пребывающих в добровольческих формированиях</w:t>
      </w:r>
      <w:r w:rsidRPr="00580DC1">
        <w:rPr>
          <w:rFonts w:ascii="Times New Roman" w:hAnsi="Times New Roman"/>
          <w:szCs w:val="28"/>
        </w:rPr>
        <w:t xml:space="preserve"> </w:t>
      </w:r>
      <w:r w:rsidRPr="00580DC1">
        <w:rPr>
          <w:rFonts w:ascii="Times New Roman" w:hAnsi="Times New Roman"/>
          <w:i/>
          <w:szCs w:val="28"/>
        </w:rPr>
        <w:t>(Федеральный закон от 27.05.1998 № 76ФЗ «О статусе военнослужащих», абзац 2, п. 6, ст. 19</w:t>
      </w:r>
      <w:proofErr w:type="gramStart"/>
      <w:r w:rsidRPr="00580DC1">
        <w:rPr>
          <w:rFonts w:ascii="Times New Roman" w:hAnsi="Times New Roman"/>
          <w:i/>
          <w:szCs w:val="28"/>
        </w:rPr>
        <w:t xml:space="preserve"> )</w:t>
      </w:r>
      <w:proofErr w:type="gramEnd"/>
      <w:r w:rsidRPr="00580DC1">
        <w:rPr>
          <w:rFonts w:ascii="Times New Roman" w:hAnsi="Times New Roman"/>
          <w:i/>
          <w:szCs w:val="28"/>
        </w:rPr>
        <w:t>.</w:t>
      </w:r>
    </w:p>
    <w:p w:rsidR="00580DC1" w:rsidRPr="00580DC1" w:rsidRDefault="00580DC1" w:rsidP="00C53AFF">
      <w:pPr>
        <w:jc w:val="both"/>
        <w:rPr>
          <w:rFonts w:ascii="Times New Roman" w:hAnsi="Times New Roman"/>
          <w:color w:val="000000"/>
          <w:sz w:val="22"/>
        </w:rPr>
      </w:pPr>
      <w:proofErr w:type="gramStart"/>
      <w:r w:rsidRPr="00580DC1">
        <w:rPr>
          <w:rFonts w:ascii="Times New Roman" w:hAnsi="Times New Roman"/>
          <w:szCs w:val="28"/>
        </w:rPr>
        <w:t>5.Ребенок,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</w:t>
      </w:r>
      <w:r w:rsidRPr="00580DC1">
        <w:rPr>
          <w:rFonts w:ascii="Times New Roman" w:hAnsi="Times New Roman"/>
          <w:spacing w:val="-1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законами</w:t>
      </w:r>
      <w:r w:rsidRPr="00580DC1">
        <w:rPr>
          <w:rFonts w:ascii="Times New Roman" w:hAnsi="Times New Roman"/>
          <w:spacing w:val="-1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субъектов</w:t>
      </w:r>
      <w:r w:rsidRPr="00580DC1">
        <w:rPr>
          <w:rFonts w:ascii="Times New Roman" w:hAnsi="Times New Roman"/>
          <w:spacing w:val="-1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Российской</w:t>
      </w:r>
      <w:r w:rsidRPr="00580DC1">
        <w:rPr>
          <w:rFonts w:ascii="Times New Roman" w:hAnsi="Times New Roman"/>
          <w:spacing w:val="-1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Федерации,</w:t>
      </w:r>
      <w:r w:rsidRPr="00580DC1">
        <w:rPr>
          <w:rFonts w:ascii="Times New Roman" w:hAnsi="Times New Roman"/>
          <w:spacing w:val="-1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патронатную</w:t>
      </w:r>
      <w:r w:rsidRPr="00580DC1">
        <w:rPr>
          <w:rFonts w:ascii="Times New Roman" w:hAnsi="Times New Roman"/>
          <w:spacing w:val="-1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семью,</w:t>
      </w:r>
      <w:r w:rsidRPr="00580DC1">
        <w:rPr>
          <w:rFonts w:ascii="Times New Roman" w:hAnsi="Times New Roman"/>
          <w:spacing w:val="-15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 xml:space="preserve">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580DC1">
        <w:rPr>
          <w:rFonts w:ascii="Times New Roman" w:hAnsi="Times New Roman"/>
          <w:szCs w:val="28"/>
        </w:rPr>
        <w:t>неполнородные</w:t>
      </w:r>
      <w:proofErr w:type="spellEnd"/>
      <w:r w:rsidRPr="00580DC1">
        <w:rPr>
          <w:rFonts w:ascii="Times New Roman" w:hAnsi="Times New Roman"/>
          <w:szCs w:val="28"/>
        </w:rPr>
        <w:t>, усыновленные (удочеренные), дети, опекунами (попечителями</w:t>
      </w:r>
      <w:proofErr w:type="gramEnd"/>
      <w:r w:rsidRPr="00580DC1">
        <w:rPr>
          <w:rFonts w:ascii="Times New Roman" w:hAnsi="Times New Roman"/>
          <w:szCs w:val="28"/>
        </w:rPr>
        <w:t xml:space="preserve">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9" w:anchor="A960NH" w:history="1">
        <w:r w:rsidRPr="00580DC1">
          <w:rPr>
            <w:rStyle w:val="a3"/>
            <w:rFonts w:ascii="Times New Roman" w:hAnsi="Times New Roman"/>
            <w:szCs w:val="28"/>
          </w:rPr>
          <w:t>частями 5</w:t>
        </w:r>
      </w:hyperlink>
      <w:r w:rsidRPr="00580DC1">
        <w:rPr>
          <w:rFonts w:ascii="Times New Roman" w:hAnsi="Times New Roman"/>
          <w:szCs w:val="28"/>
        </w:rPr>
        <w:t xml:space="preserve"> и </w:t>
      </w:r>
      <w:hyperlink r:id="rId10" w:anchor="A9A0NI" w:history="1">
        <w:r w:rsidRPr="00580DC1">
          <w:rPr>
            <w:rStyle w:val="a3"/>
            <w:rFonts w:ascii="Times New Roman" w:hAnsi="Times New Roman"/>
            <w:szCs w:val="28"/>
          </w:rPr>
          <w:t>6 статьи 67</w:t>
        </w:r>
      </w:hyperlink>
      <w:r w:rsidRPr="00580DC1">
        <w:rPr>
          <w:rFonts w:ascii="Times New Roman" w:hAnsi="Times New Roman"/>
          <w:szCs w:val="28"/>
          <w:u w:val="single"/>
        </w:rPr>
        <w:t xml:space="preserve"> </w:t>
      </w:r>
      <w:hyperlink r:id="rId11" w:anchor="A9A0NI" w:history="1">
        <w:r w:rsidRPr="00580DC1">
          <w:rPr>
            <w:rStyle w:val="a3"/>
            <w:rFonts w:ascii="Times New Roman" w:hAnsi="Times New Roman"/>
            <w:szCs w:val="28"/>
          </w:rPr>
          <w:t>Федерального закона</w:t>
        </w:r>
        <w:proofErr w:type="gramStart"/>
      </w:hyperlink>
      <w:r>
        <w:rPr>
          <w:rFonts w:ascii="Times New Roman" w:hAnsi="Times New Roman"/>
          <w:szCs w:val="28"/>
        </w:rPr>
        <w:t xml:space="preserve"> </w:t>
      </w:r>
      <w:r w:rsidRPr="00580DC1">
        <w:rPr>
          <w:rFonts w:ascii="Times New Roman" w:hAnsi="Times New Roman"/>
          <w:szCs w:val="28"/>
        </w:rPr>
        <w:t>О</w:t>
      </w:r>
      <w:proofErr w:type="gramEnd"/>
      <w:r w:rsidRPr="00580DC1">
        <w:rPr>
          <w:rFonts w:ascii="Times New Roman" w:hAnsi="Times New Roman"/>
          <w:szCs w:val="28"/>
        </w:rPr>
        <w:t>б образовании в РФ с изменениями от28.12.2024 года.</w:t>
      </w:r>
    </w:p>
    <w:p w:rsidR="00015483" w:rsidRPr="004C21D5" w:rsidRDefault="00015483" w:rsidP="00C53AFF">
      <w:pPr>
        <w:jc w:val="both"/>
        <w:rPr>
          <w:rFonts w:ascii="Times New Roman" w:hAnsi="Times New Roman"/>
          <w:b/>
          <w:bCs/>
          <w:color w:val="000000"/>
        </w:rPr>
      </w:pPr>
    </w:p>
    <w:p w:rsidR="006440F2" w:rsidRPr="004C21D5" w:rsidRDefault="006440F2" w:rsidP="00C53AFF">
      <w:pPr>
        <w:rPr>
          <w:rFonts w:ascii="Times New Roman" w:hAnsi="Times New Roman"/>
          <w:b/>
          <w:bCs/>
          <w:color w:val="000000"/>
        </w:rPr>
      </w:pPr>
      <w:r w:rsidRPr="004C21D5">
        <w:rPr>
          <w:rFonts w:ascii="Times New Roman" w:hAnsi="Times New Roman"/>
          <w:b/>
          <w:bCs/>
          <w:color w:val="000000"/>
        </w:rPr>
        <w:t>4. Порядок зачисления на </w:t>
      </w:r>
      <w:proofErr w:type="gramStart"/>
      <w:r w:rsidRPr="004C21D5">
        <w:rPr>
          <w:rFonts w:ascii="Times New Roman" w:hAnsi="Times New Roman"/>
          <w:b/>
          <w:bCs/>
          <w:color w:val="000000"/>
        </w:rPr>
        <w:t>обучение</w:t>
      </w:r>
      <w:proofErr w:type="gramEnd"/>
      <w:r w:rsidRPr="004C21D5">
        <w:rPr>
          <w:rFonts w:ascii="Times New Roman" w:hAnsi="Times New Roman"/>
          <w:b/>
          <w:bCs/>
          <w:color w:val="000000"/>
        </w:rPr>
        <w:t xml:space="preserve"> по основным</w:t>
      </w:r>
      <w:r w:rsidR="00C53AFF">
        <w:rPr>
          <w:rFonts w:ascii="Times New Roman" w:hAnsi="Times New Roman"/>
        </w:rPr>
        <w:t xml:space="preserve">  </w:t>
      </w:r>
      <w:bookmarkStart w:id="0" w:name="_GoBack"/>
      <w:bookmarkEnd w:id="0"/>
      <w:r w:rsidRPr="004C21D5">
        <w:rPr>
          <w:rFonts w:ascii="Times New Roman" w:hAnsi="Times New Roman"/>
          <w:b/>
          <w:bCs/>
          <w:color w:val="000000"/>
        </w:rPr>
        <w:t>общеобразовательным программам</w:t>
      </w:r>
    </w:p>
    <w:p w:rsidR="004C21D5" w:rsidRPr="004C21D5" w:rsidRDefault="004C21D5" w:rsidP="00C53AFF">
      <w:pPr>
        <w:rPr>
          <w:rFonts w:ascii="Times New Roman" w:hAnsi="Times New Roman"/>
          <w:color w:val="000000"/>
        </w:rPr>
      </w:pP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4.1. Прием детей осуществляется по личному заявлению родителя (законного представителя) ребенка или поступающего, реализующего право на выбор образовательной организации после получения основного общего образования или после достижения восемнадцати лет.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4.2. Образец заявления о приеме утверждается директором школы до начала приема и содержит сведения, указанные в пункте 24 Порядка приема в школу.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4.3. Образец заявления о приеме на обучение размещается на информационном стенде и официальном сайте школы в сети Интернет.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4.4. Для приема родител</w:t>
      </w:r>
      <w:proofErr w:type="gramStart"/>
      <w:r w:rsidRPr="004C21D5">
        <w:rPr>
          <w:rFonts w:ascii="Times New Roman" w:hAnsi="Times New Roman"/>
          <w:color w:val="000000"/>
        </w:rPr>
        <w:t>ь(</w:t>
      </w:r>
      <w:proofErr w:type="gramEnd"/>
      <w:r w:rsidRPr="004C21D5">
        <w:rPr>
          <w:rFonts w:ascii="Times New Roman" w:hAnsi="Times New Roman"/>
          <w:color w:val="000000"/>
        </w:rPr>
        <w:t>и) (законный(</w:t>
      </w:r>
      <w:proofErr w:type="spellStart"/>
      <w:r w:rsidRPr="004C21D5">
        <w:rPr>
          <w:rFonts w:ascii="Times New Roman" w:hAnsi="Times New Roman"/>
          <w:color w:val="000000"/>
        </w:rPr>
        <w:t>ые</w:t>
      </w:r>
      <w:proofErr w:type="spellEnd"/>
      <w:r w:rsidRPr="004C21D5">
        <w:rPr>
          <w:rFonts w:ascii="Times New Roman" w:hAnsi="Times New Roman"/>
          <w:color w:val="000000"/>
        </w:rPr>
        <w:t>) представитель(и) детей, или поступающий предъявляют документы, указанные в пункте 26 Порядка приема в школу.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4.5. Родител</w:t>
      </w:r>
      <w:proofErr w:type="gramStart"/>
      <w:r w:rsidRPr="004C21D5">
        <w:rPr>
          <w:rFonts w:ascii="Times New Roman" w:hAnsi="Times New Roman"/>
          <w:color w:val="000000"/>
        </w:rPr>
        <w:t>ь(</w:t>
      </w:r>
      <w:proofErr w:type="gramEnd"/>
      <w:r w:rsidRPr="004C21D5">
        <w:rPr>
          <w:rFonts w:ascii="Times New Roman" w:hAnsi="Times New Roman"/>
          <w:color w:val="000000"/>
        </w:rPr>
        <w:t>и) (законный(</w:t>
      </w:r>
      <w:proofErr w:type="spellStart"/>
      <w:r w:rsidRPr="004C21D5">
        <w:rPr>
          <w:rFonts w:ascii="Times New Roman" w:hAnsi="Times New Roman"/>
          <w:color w:val="000000"/>
        </w:rPr>
        <w:t>ые</w:t>
      </w:r>
      <w:proofErr w:type="spellEnd"/>
      <w:r w:rsidRPr="004C21D5">
        <w:rPr>
          <w:rFonts w:ascii="Times New Roman" w:hAnsi="Times New Roman"/>
          <w:color w:val="000000"/>
        </w:rPr>
        <w:t>) представитель(и) ребенка или поступающий имеют право по своему усмотрению представлять другие документы.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4.6. Заявление о приеме на обучение и документы для приема, указанные в пункте 4.4. подаются одним из следующих способов:</w:t>
      </w:r>
    </w:p>
    <w:p w:rsidR="006440F2" w:rsidRPr="004C21D5" w:rsidRDefault="006440F2" w:rsidP="00C53AF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в электронной форме посредством ЕПГУ;</w:t>
      </w:r>
    </w:p>
    <w:p w:rsidR="006440F2" w:rsidRPr="004C21D5" w:rsidRDefault="006440F2" w:rsidP="00C53AF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6440F2" w:rsidRPr="004C21D5" w:rsidRDefault="006440F2" w:rsidP="00C53AF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через операторов почтовой связи общего пользования заказным письмом с уведомлением о вручении;</w:t>
      </w:r>
    </w:p>
    <w:p w:rsidR="006440F2" w:rsidRPr="004C21D5" w:rsidRDefault="006440F2" w:rsidP="00C53AFF">
      <w:pPr>
        <w:numPr>
          <w:ilvl w:val="0"/>
          <w:numId w:val="3"/>
        </w:numPr>
        <w:spacing w:before="100" w:beforeAutospacing="1"/>
        <w:ind w:left="780" w:right="180"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лично в образовательную организацию.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При личном обращении заявитель обязан вместо копий предъявить оригиналы вышеуказанных документов.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4.7. Школа проводит проверку достоверности сведений, указанных в заявлении о приеме, и соответствия действительности поданных документов в электронной форме. Для этого школа обращается к соответствующим государственным информационным системам, в государственные (муниципальные) органы и организации.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lastRenderedPageBreak/>
        <w:t>4.8. 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4C21D5">
        <w:rPr>
          <w:rFonts w:ascii="Times New Roman" w:hAnsi="Times New Roman"/>
          <w:color w:val="000000"/>
        </w:rPr>
        <w:t>м(</w:t>
      </w:r>
      <w:proofErr w:type="spellStart"/>
      <w:proofErr w:type="gramEnd"/>
      <w:r w:rsidRPr="004C21D5">
        <w:rPr>
          <w:rFonts w:ascii="Times New Roman" w:hAnsi="Times New Roman"/>
          <w:color w:val="000000"/>
        </w:rPr>
        <w:t>ями</w:t>
      </w:r>
      <w:proofErr w:type="spellEnd"/>
      <w:r w:rsidRPr="004C21D5">
        <w:rPr>
          <w:rFonts w:ascii="Times New Roman" w:hAnsi="Times New Roman"/>
          <w:color w:val="000000"/>
        </w:rPr>
        <w:t>) (законным(</w:t>
      </w:r>
      <w:proofErr w:type="spellStart"/>
      <w:r w:rsidRPr="004C21D5">
        <w:rPr>
          <w:rFonts w:ascii="Times New Roman" w:hAnsi="Times New Roman"/>
          <w:color w:val="000000"/>
        </w:rPr>
        <w:t>ыми</w:t>
      </w:r>
      <w:proofErr w:type="spellEnd"/>
      <w:r w:rsidRPr="004C21D5">
        <w:rPr>
          <w:rFonts w:ascii="Times New Roman" w:hAnsi="Times New Roman"/>
          <w:color w:val="000000"/>
        </w:rPr>
        <w:t>) представителем(</w:t>
      </w:r>
      <w:proofErr w:type="spellStart"/>
      <w:r w:rsidRPr="004C21D5">
        <w:rPr>
          <w:rFonts w:ascii="Times New Roman" w:hAnsi="Times New Roman"/>
          <w:color w:val="000000"/>
        </w:rPr>
        <w:t>ями</w:t>
      </w:r>
      <w:proofErr w:type="spellEnd"/>
      <w:r w:rsidRPr="004C21D5">
        <w:rPr>
          <w:rFonts w:ascii="Times New Roman" w:hAnsi="Times New Roman"/>
          <w:color w:val="000000"/>
        </w:rPr>
        <w:t>) ребенка или поступающим).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4.9. Прием на обучение в порядке перевода из другой организации осуществляется по личному заявлению совершеннолетнего поступающего или родителей (законных представителей) несовершеннолетнего о зачислении в школу в порядке перевода из 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Форма заявления утверждается директором школы.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 xml:space="preserve">4.10. Для зачисления в порядке перевода из другой организации </w:t>
      </w:r>
      <w:proofErr w:type="gramStart"/>
      <w:r w:rsidRPr="004C21D5">
        <w:rPr>
          <w:rFonts w:ascii="Times New Roman" w:hAnsi="Times New Roman"/>
          <w:color w:val="000000"/>
        </w:rPr>
        <w:t>совершеннолетние</w:t>
      </w:r>
      <w:proofErr w:type="gramEnd"/>
      <w:r w:rsidRPr="004C21D5">
        <w:rPr>
          <w:rFonts w:ascii="Times New Roman" w:hAnsi="Times New Roman"/>
          <w:color w:val="000000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6440F2" w:rsidRPr="004C21D5" w:rsidRDefault="006440F2" w:rsidP="00C53AF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 xml:space="preserve">личное дело </w:t>
      </w:r>
      <w:proofErr w:type="gramStart"/>
      <w:r w:rsidRPr="004C21D5">
        <w:rPr>
          <w:rFonts w:ascii="Times New Roman" w:hAnsi="Times New Roman"/>
          <w:color w:val="000000"/>
        </w:rPr>
        <w:t>обучающегося</w:t>
      </w:r>
      <w:proofErr w:type="gramEnd"/>
      <w:r w:rsidRPr="004C21D5">
        <w:rPr>
          <w:rFonts w:ascii="Times New Roman" w:hAnsi="Times New Roman"/>
          <w:color w:val="000000"/>
        </w:rPr>
        <w:t>;</w:t>
      </w:r>
    </w:p>
    <w:p w:rsidR="006440F2" w:rsidRPr="004C21D5" w:rsidRDefault="006440F2" w:rsidP="00C53AFF">
      <w:pPr>
        <w:numPr>
          <w:ilvl w:val="0"/>
          <w:numId w:val="4"/>
        </w:numPr>
        <w:spacing w:before="100" w:beforeAutospacing="1"/>
        <w:ind w:left="780" w:right="180"/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документы, содержащие информацию об успеваемости в текущем учебном году (справку об обучении), заверенные печатью другой организации и подписью ее руководителя (уполномоченного им лица).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4.11. Родители (законные представители) детей вправе по своему усмотрению представить иные документы, не предусмотренные правилами.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4.12. Работник, ответственный за прием, при приеме любых заявлений, подаваемых при приеме на обучение в школу, обязан 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4.13. Работник, ответственный за прием, при приеме заявления о зачислении в порядке перевода из другой организации проверяет предоставленное личное дело на наличие в нем документов, требуемых при зачислении. Заявитель обязан донести недостающие документы в течение 10 календарных дней </w:t>
      </w:r>
      <w:proofErr w:type="gramStart"/>
      <w:r w:rsidRPr="004C21D5">
        <w:rPr>
          <w:rFonts w:ascii="Times New Roman" w:hAnsi="Times New Roman"/>
          <w:color w:val="000000"/>
        </w:rPr>
        <w:t>с даты составления</w:t>
      </w:r>
      <w:proofErr w:type="gramEnd"/>
      <w:r w:rsidRPr="004C21D5">
        <w:rPr>
          <w:rFonts w:ascii="Times New Roman" w:hAnsi="Times New Roman"/>
          <w:color w:val="000000"/>
        </w:rPr>
        <w:t xml:space="preserve"> акта.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Отсутствие в личном деле документов, требуемых при зачислении, не является основанием для отказа в зачислении в порядке перевода.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4.14. При приеме заявления работник, ответственный за прием, знакомит поступающих, родителей (законных представителей) с уставом школы, лицензией на осуществление образовательной деятельности, свидетельством о государственной аккредитации, общеобразовательными программами и документами, регламентирующими организацию и осуществление образовательной деятельности, правами и обязанностями обучающихся.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4.15. Факт ознакомления совершеннолетних поступающих или родителей (законных представителей) несовершеннолетних с документами, указанными в пункте 4.14, фиксируется в заявлении и заверяется личной подписью поступающего или родителей (законных представителей) ребенка.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4.16. Факт приема заявления о приеме на обучение и перечень документов, представленных родителе</w:t>
      </w:r>
      <w:proofErr w:type="gramStart"/>
      <w:r w:rsidRPr="004C21D5">
        <w:rPr>
          <w:rFonts w:ascii="Times New Roman" w:hAnsi="Times New Roman"/>
          <w:color w:val="000000"/>
        </w:rPr>
        <w:t>м(</w:t>
      </w:r>
      <w:proofErr w:type="spellStart"/>
      <w:proofErr w:type="gramEnd"/>
      <w:r w:rsidRPr="004C21D5">
        <w:rPr>
          <w:rFonts w:ascii="Times New Roman" w:hAnsi="Times New Roman"/>
          <w:color w:val="000000"/>
        </w:rPr>
        <w:t>ями</w:t>
      </w:r>
      <w:proofErr w:type="spellEnd"/>
      <w:r w:rsidRPr="004C21D5">
        <w:rPr>
          <w:rFonts w:ascii="Times New Roman" w:hAnsi="Times New Roman"/>
          <w:color w:val="000000"/>
        </w:rPr>
        <w:t>) (законным(</w:t>
      </w:r>
      <w:proofErr w:type="spellStart"/>
      <w:r w:rsidRPr="004C21D5">
        <w:rPr>
          <w:rFonts w:ascii="Times New Roman" w:hAnsi="Times New Roman"/>
          <w:color w:val="000000"/>
        </w:rPr>
        <w:t>ыми</w:t>
      </w:r>
      <w:proofErr w:type="spellEnd"/>
      <w:r w:rsidRPr="004C21D5">
        <w:rPr>
          <w:rFonts w:ascii="Times New Roman" w:hAnsi="Times New Roman"/>
          <w:color w:val="000000"/>
        </w:rPr>
        <w:t>) представителем(</w:t>
      </w:r>
      <w:proofErr w:type="spellStart"/>
      <w:r w:rsidRPr="004C21D5">
        <w:rPr>
          <w:rFonts w:ascii="Times New Roman" w:hAnsi="Times New Roman"/>
          <w:color w:val="000000"/>
        </w:rPr>
        <w:t>ями</w:t>
      </w:r>
      <w:proofErr w:type="spellEnd"/>
      <w:r w:rsidRPr="004C21D5">
        <w:rPr>
          <w:rFonts w:ascii="Times New Roman" w:hAnsi="Times New Roman"/>
          <w:color w:val="000000"/>
        </w:rPr>
        <w:t>) ребенка или поступающим, регистрируются в журнале приема заявлений о приеме на обучение в школу.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4.17.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4C21D5">
        <w:rPr>
          <w:rFonts w:ascii="Times New Roman" w:hAnsi="Times New Roman"/>
          <w:color w:val="000000"/>
        </w:rPr>
        <w:t>ии и ау</w:t>
      </w:r>
      <w:proofErr w:type="gramEnd"/>
      <w:r w:rsidRPr="004C21D5">
        <w:rPr>
          <w:rFonts w:ascii="Times New Roman" w:hAnsi="Times New Roman"/>
          <w:color w:val="000000"/>
        </w:rPr>
        <w:t xml:space="preserve">тентификации). Журнал приема заявлений может </w:t>
      </w:r>
      <w:proofErr w:type="gramStart"/>
      <w:r w:rsidRPr="004C21D5">
        <w:rPr>
          <w:rFonts w:ascii="Times New Roman" w:hAnsi="Times New Roman"/>
          <w:color w:val="000000"/>
        </w:rPr>
        <w:t>вестись</w:t>
      </w:r>
      <w:proofErr w:type="gramEnd"/>
      <w:r w:rsidRPr="004C21D5">
        <w:rPr>
          <w:rFonts w:ascii="Times New Roman" w:hAnsi="Times New Roman"/>
          <w:color w:val="000000"/>
        </w:rPr>
        <w:t xml:space="preserve">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После регистрации заявления о приеме на обучение и перечня документов, представленных родителе</w:t>
      </w:r>
      <w:proofErr w:type="gramStart"/>
      <w:r w:rsidRPr="004C21D5">
        <w:rPr>
          <w:rFonts w:ascii="Times New Roman" w:hAnsi="Times New Roman"/>
          <w:color w:val="000000"/>
        </w:rPr>
        <w:t>м(</w:t>
      </w:r>
      <w:proofErr w:type="spellStart"/>
      <w:proofErr w:type="gramEnd"/>
      <w:r w:rsidRPr="004C21D5">
        <w:rPr>
          <w:rFonts w:ascii="Times New Roman" w:hAnsi="Times New Roman"/>
          <w:color w:val="000000"/>
        </w:rPr>
        <w:t>ями</w:t>
      </w:r>
      <w:proofErr w:type="spellEnd"/>
      <w:r w:rsidRPr="004C21D5">
        <w:rPr>
          <w:rFonts w:ascii="Times New Roman" w:hAnsi="Times New Roman"/>
          <w:color w:val="000000"/>
        </w:rPr>
        <w:t>) (законным(</w:t>
      </w:r>
      <w:proofErr w:type="spellStart"/>
      <w:r w:rsidRPr="004C21D5">
        <w:rPr>
          <w:rFonts w:ascii="Times New Roman" w:hAnsi="Times New Roman"/>
          <w:color w:val="000000"/>
        </w:rPr>
        <w:t>ыми</w:t>
      </w:r>
      <w:proofErr w:type="spellEnd"/>
      <w:r w:rsidRPr="004C21D5">
        <w:rPr>
          <w:rFonts w:ascii="Times New Roman" w:hAnsi="Times New Roman"/>
          <w:color w:val="000000"/>
        </w:rPr>
        <w:t>) представителем(</w:t>
      </w:r>
      <w:proofErr w:type="spellStart"/>
      <w:r w:rsidRPr="004C21D5">
        <w:rPr>
          <w:rFonts w:ascii="Times New Roman" w:hAnsi="Times New Roman"/>
          <w:color w:val="000000"/>
        </w:rPr>
        <w:t>ями</w:t>
      </w:r>
      <w:proofErr w:type="spellEnd"/>
      <w:r w:rsidRPr="004C21D5">
        <w:rPr>
          <w:rFonts w:ascii="Times New Roman" w:hAnsi="Times New Roman"/>
          <w:color w:val="000000"/>
        </w:rPr>
        <w:t>) ребенка или поступающим, поданных через операторов почтовой связи общего пользования или лично в школу, родителю(ям) (законному(</w:t>
      </w:r>
      <w:proofErr w:type="spellStart"/>
      <w:r w:rsidRPr="004C21D5">
        <w:rPr>
          <w:rFonts w:ascii="Times New Roman" w:hAnsi="Times New Roman"/>
          <w:color w:val="000000"/>
        </w:rPr>
        <w:t>ым</w:t>
      </w:r>
      <w:proofErr w:type="spellEnd"/>
      <w:r w:rsidRPr="004C21D5">
        <w:rPr>
          <w:rFonts w:ascii="Times New Roman" w:hAnsi="Times New Roman"/>
          <w:color w:val="000000"/>
        </w:rPr>
        <w:t>) представителю(ям) ребенка или поступающему выдается документ, заверенный подписью работника школы, ответственного за прием заявлений о приеме на обучение и документов, содержащий индивидуальный номер заявления о приеме на обучение и перечень представленных при приеме на обучение документов.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lastRenderedPageBreak/>
        <w:t>4.18. Зачисление в школу оформляется приказом директора школы в сроки, установленные Порядком приема в школу. На информационном стенде и сайте школы размещается информация об итогах приема не позднее следующего дня, когда был издан приказ о зачислении.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4.19. Родител</w:t>
      </w:r>
      <w:proofErr w:type="gramStart"/>
      <w:r w:rsidRPr="004C21D5">
        <w:rPr>
          <w:rFonts w:ascii="Times New Roman" w:hAnsi="Times New Roman"/>
          <w:color w:val="000000"/>
        </w:rPr>
        <w:t>ь(</w:t>
      </w:r>
      <w:proofErr w:type="gramEnd"/>
      <w:r w:rsidRPr="004C21D5">
        <w:rPr>
          <w:rFonts w:ascii="Times New Roman" w:hAnsi="Times New Roman"/>
          <w:color w:val="000000"/>
        </w:rPr>
        <w:t>и) (законный(е) представитель(и) ребенка или поступающий вправе ознакомиться с приказом о зачислении лично в любое время по 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 через операторов почтовой связи общего пользования заказным письмом с уведомлением о вручении.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4.20. На каждого ребенка или поступающего, принятого в школу, за исключением зачисленных в порядке перевода из другой организации, формируется личное дело, в котором хранятся заявление о приеме на обучение и все представленные родителе</w:t>
      </w:r>
      <w:proofErr w:type="gramStart"/>
      <w:r w:rsidRPr="004C21D5">
        <w:rPr>
          <w:rFonts w:ascii="Times New Roman" w:hAnsi="Times New Roman"/>
          <w:color w:val="000000"/>
        </w:rPr>
        <w:t>м(</w:t>
      </w:r>
      <w:proofErr w:type="spellStart"/>
      <w:proofErr w:type="gramEnd"/>
      <w:r w:rsidRPr="004C21D5">
        <w:rPr>
          <w:rFonts w:ascii="Times New Roman" w:hAnsi="Times New Roman"/>
          <w:color w:val="000000"/>
        </w:rPr>
        <w:t>ями</w:t>
      </w:r>
      <w:proofErr w:type="spellEnd"/>
      <w:r w:rsidRPr="004C21D5">
        <w:rPr>
          <w:rFonts w:ascii="Times New Roman" w:hAnsi="Times New Roman"/>
          <w:color w:val="000000"/>
        </w:rPr>
        <w:t>) (законным(</w:t>
      </w:r>
      <w:proofErr w:type="spellStart"/>
      <w:r w:rsidRPr="004C21D5">
        <w:rPr>
          <w:rFonts w:ascii="Times New Roman" w:hAnsi="Times New Roman"/>
          <w:color w:val="000000"/>
        </w:rPr>
        <w:t>ыми</w:t>
      </w:r>
      <w:proofErr w:type="spellEnd"/>
      <w:r w:rsidRPr="004C21D5">
        <w:rPr>
          <w:rFonts w:ascii="Times New Roman" w:hAnsi="Times New Roman"/>
          <w:color w:val="000000"/>
        </w:rPr>
        <w:t>) представителем(</w:t>
      </w:r>
      <w:proofErr w:type="spellStart"/>
      <w:r w:rsidRPr="004C21D5">
        <w:rPr>
          <w:rFonts w:ascii="Times New Roman" w:hAnsi="Times New Roman"/>
          <w:color w:val="000000"/>
        </w:rPr>
        <w:t>ями</w:t>
      </w:r>
      <w:proofErr w:type="spellEnd"/>
      <w:r w:rsidRPr="004C21D5">
        <w:rPr>
          <w:rFonts w:ascii="Times New Roman" w:hAnsi="Times New Roman"/>
          <w:color w:val="000000"/>
        </w:rPr>
        <w:t>) ребенка или поступающим документы (копии документов).</w:t>
      </w:r>
    </w:p>
    <w:p w:rsidR="00015483" w:rsidRPr="004C21D5" w:rsidRDefault="00015483" w:rsidP="00C53AFF">
      <w:pPr>
        <w:jc w:val="both"/>
        <w:rPr>
          <w:rFonts w:ascii="Times New Roman" w:hAnsi="Times New Roman"/>
          <w:b/>
          <w:bCs/>
          <w:color w:val="000000"/>
        </w:rPr>
      </w:pPr>
    </w:p>
    <w:p w:rsidR="006440F2" w:rsidRPr="004C21D5" w:rsidRDefault="006440F2" w:rsidP="00C53AFF">
      <w:pPr>
        <w:jc w:val="both"/>
        <w:rPr>
          <w:rFonts w:ascii="Times New Roman" w:hAnsi="Times New Roman"/>
          <w:b/>
          <w:bCs/>
          <w:i/>
          <w:color w:val="000000"/>
        </w:rPr>
      </w:pPr>
      <w:r w:rsidRPr="004C21D5">
        <w:rPr>
          <w:rFonts w:ascii="Times New Roman" w:hAnsi="Times New Roman"/>
          <w:b/>
          <w:bCs/>
          <w:i/>
          <w:color w:val="000000"/>
        </w:rPr>
        <w:t>5. Особенности индивидуального отбора при приеме на </w:t>
      </w:r>
      <w:proofErr w:type="gramStart"/>
      <w:r w:rsidRPr="004C21D5">
        <w:rPr>
          <w:rFonts w:ascii="Times New Roman" w:hAnsi="Times New Roman"/>
          <w:b/>
          <w:bCs/>
          <w:i/>
          <w:color w:val="000000"/>
        </w:rPr>
        <w:t>обучение по программам</w:t>
      </w:r>
      <w:proofErr w:type="gramEnd"/>
      <w:r w:rsidRPr="004C21D5">
        <w:rPr>
          <w:rFonts w:ascii="Times New Roman" w:hAnsi="Times New Roman"/>
          <w:b/>
          <w:bCs/>
          <w:i/>
          <w:color w:val="000000"/>
        </w:rPr>
        <w:t xml:space="preserve"> среднего общего образования</w:t>
      </w:r>
      <w:r w:rsidR="00573077" w:rsidRPr="004C21D5">
        <w:rPr>
          <w:rFonts w:ascii="Times New Roman" w:hAnsi="Times New Roman"/>
          <w:b/>
          <w:bCs/>
          <w:i/>
          <w:color w:val="000000"/>
        </w:rPr>
        <w:t>*</w:t>
      </w:r>
    </w:p>
    <w:p w:rsidR="004C21D5" w:rsidRPr="004C21D5" w:rsidRDefault="004C21D5" w:rsidP="00C53AFF">
      <w:pPr>
        <w:jc w:val="both"/>
        <w:rPr>
          <w:rFonts w:ascii="Times New Roman" w:hAnsi="Times New Roman"/>
          <w:i/>
          <w:color w:val="000000"/>
        </w:rPr>
      </w:pP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 xml:space="preserve">5.1. Школа </w:t>
      </w:r>
      <w:r w:rsidR="00015483" w:rsidRPr="004C21D5">
        <w:rPr>
          <w:rFonts w:ascii="Times New Roman" w:hAnsi="Times New Roman"/>
          <w:i/>
          <w:color w:val="000000"/>
        </w:rPr>
        <w:t xml:space="preserve">может </w:t>
      </w:r>
      <w:r w:rsidRPr="004C21D5">
        <w:rPr>
          <w:rFonts w:ascii="Times New Roman" w:hAnsi="Times New Roman"/>
          <w:i/>
          <w:color w:val="000000"/>
        </w:rPr>
        <w:t>проводит</w:t>
      </w:r>
      <w:r w:rsidR="00015483" w:rsidRPr="004C21D5">
        <w:rPr>
          <w:rFonts w:ascii="Times New Roman" w:hAnsi="Times New Roman"/>
          <w:i/>
          <w:color w:val="000000"/>
        </w:rPr>
        <w:t>ь</w:t>
      </w:r>
      <w:r w:rsidRPr="004C21D5">
        <w:rPr>
          <w:rFonts w:ascii="Times New Roman" w:hAnsi="Times New Roman"/>
          <w:i/>
          <w:color w:val="000000"/>
        </w:rPr>
        <w:t xml:space="preserve"> прием на </w:t>
      </w:r>
      <w:proofErr w:type="gramStart"/>
      <w:r w:rsidRPr="004C21D5">
        <w:rPr>
          <w:rFonts w:ascii="Times New Roman" w:hAnsi="Times New Roman"/>
          <w:i/>
          <w:color w:val="000000"/>
        </w:rPr>
        <w:t>обучение по программам</w:t>
      </w:r>
      <w:proofErr w:type="gramEnd"/>
      <w:r w:rsidRPr="004C21D5">
        <w:rPr>
          <w:rFonts w:ascii="Times New Roman" w:hAnsi="Times New Roman"/>
          <w:i/>
          <w:color w:val="000000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</w:t>
      </w:r>
      <w:r w:rsidRPr="004C21D5">
        <w:rPr>
          <w:rFonts w:ascii="Times New Roman" w:hAnsi="Times New Roman"/>
          <w:i/>
          <w:color w:val="000000"/>
          <w:u w:val="single"/>
        </w:rPr>
        <w:t>универсальный</w:t>
      </w:r>
      <w:r w:rsidRPr="004C21D5">
        <w:rPr>
          <w:rFonts w:ascii="Times New Roman" w:hAnsi="Times New Roman"/>
          <w:i/>
          <w:color w:val="000000"/>
        </w:rPr>
        <w:t>).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 xml:space="preserve">5.2. Индивидуальный отбор при приеме и переводе на профильное обучение по программам среднего общего образования организуется в случаях и в порядке, которые предусмотрены постановлением администрации </w:t>
      </w:r>
      <w:r w:rsidR="00DF64B2">
        <w:rPr>
          <w:rFonts w:ascii="Times New Roman" w:hAnsi="Times New Roman"/>
          <w:i/>
          <w:color w:val="000000"/>
        </w:rPr>
        <w:t>Куйбышевского</w:t>
      </w:r>
      <w:r w:rsidR="00573077" w:rsidRPr="004C21D5">
        <w:rPr>
          <w:rFonts w:ascii="Times New Roman" w:hAnsi="Times New Roman"/>
          <w:i/>
          <w:color w:val="000000"/>
        </w:rPr>
        <w:t xml:space="preserve"> района</w:t>
      </w:r>
      <w:r w:rsidRPr="004C21D5">
        <w:rPr>
          <w:rFonts w:ascii="Times New Roman" w:hAnsi="Times New Roman"/>
          <w:i/>
          <w:color w:val="000000"/>
        </w:rPr>
        <w:t xml:space="preserve"> </w:t>
      </w:r>
      <w:proofErr w:type="gramStart"/>
      <w:r w:rsidRPr="004C21D5">
        <w:rPr>
          <w:rFonts w:ascii="Times New Roman" w:hAnsi="Times New Roman"/>
          <w:i/>
          <w:color w:val="000000"/>
        </w:rPr>
        <w:t>от</w:t>
      </w:r>
      <w:proofErr w:type="gramEnd"/>
      <w:r w:rsidRPr="004C21D5">
        <w:rPr>
          <w:rFonts w:ascii="Times New Roman" w:hAnsi="Times New Roman"/>
          <w:i/>
          <w:color w:val="000000"/>
        </w:rPr>
        <w:t> </w:t>
      </w:r>
      <w:r w:rsidR="00573077" w:rsidRPr="004C21D5">
        <w:rPr>
          <w:rFonts w:ascii="Times New Roman" w:hAnsi="Times New Roman"/>
          <w:i/>
          <w:color w:val="000000"/>
        </w:rPr>
        <w:t>___</w:t>
      </w:r>
      <w:r w:rsidRPr="004C21D5">
        <w:rPr>
          <w:rFonts w:ascii="Times New Roman" w:hAnsi="Times New Roman"/>
          <w:i/>
          <w:color w:val="000000"/>
        </w:rPr>
        <w:t xml:space="preserve"> </w:t>
      </w:r>
      <w:r w:rsidR="00573077" w:rsidRPr="004C21D5">
        <w:rPr>
          <w:rFonts w:ascii="Times New Roman" w:hAnsi="Times New Roman"/>
          <w:i/>
          <w:color w:val="000000"/>
        </w:rPr>
        <w:t>№___</w:t>
      </w:r>
      <w:r w:rsidRPr="004C21D5">
        <w:rPr>
          <w:rFonts w:ascii="Times New Roman" w:hAnsi="Times New Roman"/>
          <w:i/>
          <w:color w:val="000000"/>
        </w:rPr>
        <w:t>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5.3. Условия индивидуального отбора (при его наличии) размещаются на информационном стенде в школе и на официальном сайте школы в сети интернет до начала приема.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5.4. Индивидуальный отбор в профильные классы осуществляется по личному заявлению поступающего, окончившего основное общее образование, или родителя (законного представителя) ребенка, желающего обучаться в профильном классе. Заявление подается в образовательную организацию не </w:t>
      </w:r>
      <w:proofErr w:type="gramStart"/>
      <w:r w:rsidRPr="004C21D5">
        <w:rPr>
          <w:rFonts w:ascii="Times New Roman" w:hAnsi="Times New Roman"/>
          <w:i/>
          <w:color w:val="000000"/>
        </w:rPr>
        <w:t>позднее</w:t>
      </w:r>
      <w:proofErr w:type="gramEnd"/>
      <w:r w:rsidRPr="004C21D5">
        <w:rPr>
          <w:rFonts w:ascii="Times New Roman" w:hAnsi="Times New Roman"/>
          <w:i/>
          <w:color w:val="000000"/>
        </w:rPr>
        <w:t xml:space="preserve"> чем за 3 рабочих дня до начала индивидуального отбора. При подаче заявления предъявляется оригинал документа, удостоверяющего личность заявителя. В заявлении указываются сведения, установленные пунктом 24 Порядка приема в школу и желаемый профиль обучения.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5.5. К заявлению, указанному в п. 5.4. правил, прилагаются копии документов, установленных пунктом 26 Порядка приема в школу, и дополнительно:</w:t>
      </w:r>
    </w:p>
    <w:p w:rsidR="006440F2" w:rsidRPr="004C21D5" w:rsidRDefault="006440F2" w:rsidP="00C53AF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выписки из протокола педагогического совета с результатами государственной итоговой аттестации (далее — ГИА) по образовательным программам основного общего образования;</w:t>
      </w:r>
    </w:p>
    <w:p w:rsidR="006440F2" w:rsidRPr="004C21D5" w:rsidRDefault="006440F2" w:rsidP="00C53AFF">
      <w:pPr>
        <w:numPr>
          <w:ilvl w:val="0"/>
          <w:numId w:val="5"/>
        </w:numPr>
        <w:spacing w:before="100" w:beforeAutospacing="1"/>
        <w:ind w:left="780" w:right="180"/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документа, подтверждающего наличие преимущественного или первоочередного права на предоставление места в школе (при наличии).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5.6. При приеме в школу для получения среднего общего образования представляется аттестат об основном общем образовании установленного образца.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 xml:space="preserve">5.7. </w:t>
      </w:r>
      <w:proofErr w:type="gramStart"/>
      <w:r w:rsidRPr="004C21D5">
        <w:rPr>
          <w:rFonts w:ascii="Times New Roman" w:hAnsi="Times New Roman"/>
          <w:i/>
          <w:color w:val="000000"/>
        </w:rPr>
        <w:t>Индивидуальный отбор осуществляется на основании балльной системы оценивания достижений детей, в соответствии с которой составляется рейтинг кандидатов.</w:t>
      </w:r>
      <w:proofErr w:type="gramEnd"/>
      <w:r w:rsidRPr="004C21D5">
        <w:rPr>
          <w:rFonts w:ascii="Times New Roman" w:hAnsi="Times New Roman"/>
          <w:i/>
          <w:color w:val="000000"/>
        </w:rPr>
        <w:t xml:space="preserve"> Рейтинг для индивидуального отбора составляется на основании баллов, полученных путём определения среднего балла аттестата следующим образом:</w:t>
      </w:r>
    </w:p>
    <w:p w:rsidR="006440F2" w:rsidRPr="004C21D5" w:rsidRDefault="006440F2" w:rsidP="00C53AFF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для кандидатов, подавших заявление на зачисление в классы универсального профиля, складываются все отметки в аттестате об основном общем образовании и делятся на общее количество отметок;</w:t>
      </w:r>
    </w:p>
    <w:p w:rsidR="006440F2" w:rsidRPr="004C21D5" w:rsidRDefault="006440F2" w:rsidP="00C53AFF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 xml:space="preserve">для кандидатов, подавших заявление на зачисление в классы гуманитарного профиля, в соответствие с балльной системой с помощью коэффициентов приводятся учебные предметы предметных областей «Русский язык и литература», «Общественно-научные предметы» и «Иностранные языки».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</w:t>
      </w:r>
      <w:r w:rsidRPr="004C21D5">
        <w:rPr>
          <w:rFonts w:ascii="Times New Roman" w:hAnsi="Times New Roman"/>
          <w:i/>
          <w:color w:val="000000"/>
        </w:rPr>
        <w:lastRenderedPageBreak/>
        <w:t>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 w:rsidR="006440F2" w:rsidRPr="004C21D5" w:rsidRDefault="006440F2" w:rsidP="00C53AFF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для кандидатов, подавших заявление на зачисление в классы технологического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</w:t>
      </w:r>
      <w:proofErr w:type="gramStart"/>
      <w:r w:rsidRPr="004C21D5">
        <w:rPr>
          <w:rFonts w:ascii="Times New Roman" w:hAnsi="Times New Roman"/>
          <w:i/>
          <w:color w:val="000000"/>
        </w:rPr>
        <w:t>Естественно-научные</w:t>
      </w:r>
      <w:proofErr w:type="gramEnd"/>
      <w:r w:rsidRPr="004C21D5">
        <w:rPr>
          <w:rFonts w:ascii="Times New Roman" w:hAnsi="Times New Roman"/>
          <w:i/>
          <w:color w:val="000000"/>
        </w:rPr>
        <w:t xml:space="preserve">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 w:rsidR="006440F2" w:rsidRPr="004C21D5" w:rsidRDefault="006440F2" w:rsidP="00C53AFF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для кандидатов, подавших заявление на зачисление в классы социально-экономического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«Общественно-научные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 w:rsidR="006440F2" w:rsidRPr="004C21D5" w:rsidRDefault="006440F2" w:rsidP="00C53AFF">
      <w:pPr>
        <w:numPr>
          <w:ilvl w:val="0"/>
          <w:numId w:val="6"/>
        </w:numPr>
        <w:spacing w:before="100" w:beforeAutospacing="1"/>
        <w:ind w:left="780" w:right="180"/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 xml:space="preserve">для кандидатов, подавших заявление на зачисление в классы </w:t>
      </w:r>
      <w:proofErr w:type="gramStart"/>
      <w:r w:rsidRPr="004C21D5">
        <w:rPr>
          <w:rFonts w:ascii="Times New Roman" w:hAnsi="Times New Roman"/>
          <w:i/>
          <w:color w:val="000000"/>
        </w:rPr>
        <w:t>естественно-научного</w:t>
      </w:r>
      <w:proofErr w:type="gramEnd"/>
      <w:r w:rsidRPr="004C21D5">
        <w:rPr>
          <w:rFonts w:ascii="Times New Roman" w:hAnsi="Times New Roman"/>
          <w:i/>
          <w:color w:val="000000"/>
        </w:rPr>
        <w:t xml:space="preserve"> профиля, в соответствие с балльной системой с помощью коэффициентов приводятся учебные предметы предметных областей «Математика и информатика» и «Естественно-научные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5.8. Рейтинг кандидатов выстраивается по мере убывания набранных ими баллов. Приемная комиссия на основе рейтинга формирует список кандидатов, набравших наибольшее число баллов, в соответствии с предельным количеством мест, определённых школой для приема в профильные классы.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5.9. При равном количестве баллов в 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 субъектов Российской Федерации, следующие категории лиц:</w:t>
      </w:r>
    </w:p>
    <w:p w:rsidR="006440F2" w:rsidRPr="004C21D5" w:rsidRDefault="006440F2" w:rsidP="00C53AFF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в первую очередь: победители и призёры всех этапов всероссийской олимпиады школьников по предмет</w:t>
      </w:r>
      <w:proofErr w:type="gramStart"/>
      <w:r w:rsidRPr="004C21D5">
        <w:rPr>
          <w:rFonts w:ascii="Times New Roman" w:hAnsi="Times New Roman"/>
          <w:i/>
          <w:color w:val="000000"/>
        </w:rPr>
        <w:t>у(</w:t>
      </w:r>
      <w:proofErr w:type="spellStart"/>
      <w:proofErr w:type="gramEnd"/>
      <w:r w:rsidRPr="004C21D5">
        <w:rPr>
          <w:rFonts w:ascii="Times New Roman" w:hAnsi="Times New Roman"/>
          <w:i/>
          <w:color w:val="000000"/>
        </w:rPr>
        <w:t>ам</w:t>
      </w:r>
      <w:proofErr w:type="spellEnd"/>
      <w:r w:rsidRPr="004C21D5">
        <w:rPr>
          <w:rFonts w:ascii="Times New Roman" w:hAnsi="Times New Roman"/>
          <w:i/>
          <w:color w:val="000000"/>
        </w:rPr>
        <w:t>), который(</w:t>
      </w:r>
      <w:proofErr w:type="spellStart"/>
      <w:r w:rsidRPr="004C21D5">
        <w:rPr>
          <w:rFonts w:ascii="Times New Roman" w:hAnsi="Times New Roman"/>
          <w:i/>
          <w:color w:val="000000"/>
        </w:rPr>
        <w:t>ые</w:t>
      </w:r>
      <w:proofErr w:type="spellEnd"/>
      <w:r w:rsidRPr="004C21D5">
        <w:rPr>
          <w:rFonts w:ascii="Times New Roman" w:hAnsi="Times New Roman"/>
          <w:i/>
          <w:color w:val="000000"/>
        </w:rPr>
        <w:t>) предстоит изучать углублённо, или предмету(</w:t>
      </w:r>
      <w:proofErr w:type="spellStart"/>
      <w:r w:rsidRPr="004C21D5">
        <w:rPr>
          <w:rFonts w:ascii="Times New Roman" w:hAnsi="Times New Roman"/>
          <w:i/>
          <w:color w:val="000000"/>
        </w:rPr>
        <w:t>ам</w:t>
      </w:r>
      <w:proofErr w:type="spellEnd"/>
      <w:r w:rsidRPr="004C21D5">
        <w:rPr>
          <w:rFonts w:ascii="Times New Roman" w:hAnsi="Times New Roman"/>
          <w:i/>
          <w:color w:val="000000"/>
        </w:rPr>
        <w:t>), определяющему (определяющим) направление специализации обучения по конкретному профилю;</w:t>
      </w:r>
    </w:p>
    <w:p w:rsidR="006440F2" w:rsidRPr="004C21D5" w:rsidRDefault="006440F2" w:rsidP="00C53AFF">
      <w:pPr>
        <w:numPr>
          <w:ilvl w:val="0"/>
          <w:numId w:val="7"/>
        </w:numPr>
        <w:spacing w:before="100" w:beforeAutospacing="1"/>
        <w:ind w:left="780" w:right="180"/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во вторую: очередь победители и призёры областных, всероссийских и международных конференций и 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 предмет</w:t>
      </w:r>
      <w:proofErr w:type="gramStart"/>
      <w:r w:rsidRPr="004C21D5">
        <w:rPr>
          <w:rFonts w:ascii="Times New Roman" w:hAnsi="Times New Roman"/>
          <w:i/>
          <w:color w:val="000000"/>
        </w:rPr>
        <w:t>у(</w:t>
      </w:r>
      <w:proofErr w:type="spellStart"/>
      <w:proofErr w:type="gramEnd"/>
      <w:r w:rsidRPr="004C21D5">
        <w:rPr>
          <w:rFonts w:ascii="Times New Roman" w:hAnsi="Times New Roman"/>
          <w:i/>
          <w:color w:val="000000"/>
        </w:rPr>
        <w:t>ам</w:t>
      </w:r>
      <w:proofErr w:type="spellEnd"/>
      <w:r w:rsidRPr="004C21D5">
        <w:rPr>
          <w:rFonts w:ascii="Times New Roman" w:hAnsi="Times New Roman"/>
          <w:i/>
          <w:color w:val="000000"/>
        </w:rPr>
        <w:t>), который(</w:t>
      </w:r>
      <w:proofErr w:type="spellStart"/>
      <w:r w:rsidRPr="004C21D5">
        <w:rPr>
          <w:rFonts w:ascii="Times New Roman" w:hAnsi="Times New Roman"/>
          <w:i/>
          <w:color w:val="000000"/>
        </w:rPr>
        <w:t>ые</w:t>
      </w:r>
      <w:proofErr w:type="spellEnd"/>
      <w:r w:rsidRPr="004C21D5">
        <w:rPr>
          <w:rFonts w:ascii="Times New Roman" w:hAnsi="Times New Roman"/>
          <w:i/>
          <w:color w:val="000000"/>
        </w:rPr>
        <w:t>) предстоит изучать углублённо, или предмету(</w:t>
      </w:r>
      <w:proofErr w:type="spellStart"/>
      <w:r w:rsidRPr="004C21D5">
        <w:rPr>
          <w:rFonts w:ascii="Times New Roman" w:hAnsi="Times New Roman"/>
          <w:i/>
          <w:color w:val="000000"/>
        </w:rPr>
        <w:t>ам</w:t>
      </w:r>
      <w:proofErr w:type="spellEnd"/>
      <w:r w:rsidRPr="004C21D5">
        <w:rPr>
          <w:rFonts w:ascii="Times New Roman" w:hAnsi="Times New Roman"/>
          <w:i/>
          <w:color w:val="000000"/>
        </w:rPr>
        <w:t>), определяющим направление специализации обучения по конкретному профилю.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5.10. На основании списка приемной комиссии издается приказ о зачислении и комплектовании профильных классов.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5.11. Информация об итогах индивидуального отбора доводится до сведения кандидатов, их родителей (законных представителей) посредством размещения на официальном сайте и информационных стендах школы информации о зачислении.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t>5.12. В случае несогласия с решением комиссии родители (законные представители) кандидата имеют право не позднее чем в течение 2 рабочих дней после дня размещения информации о результатах индивидуального отбора направить апелляцию в конфликтную комиссию школы.</w:t>
      </w:r>
    </w:p>
    <w:p w:rsidR="006440F2" w:rsidRPr="004C21D5" w:rsidRDefault="006440F2" w:rsidP="00C53AFF">
      <w:pPr>
        <w:jc w:val="both"/>
        <w:rPr>
          <w:rFonts w:ascii="Times New Roman" w:hAnsi="Times New Roman"/>
          <w:i/>
          <w:color w:val="000000"/>
        </w:rPr>
      </w:pPr>
      <w:r w:rsidRPr="004C21D5">
        <w:rPr>
          <w:rFonts w:ascii="Times New Roman" w:hAnsi="Times New Roman"/>
          <w:i/>
          <w:color w:val="000000"/>
        </w:rPr>
        <w:lastRenderedPageBreak/>
        <w:t>5.13. Индивидуальный отбор для получения среднего общего образования в профильных классах не осуществляется в случае приёма в школу в порядке перевода обучающихся из другой образовательной организации, если обучающиеся получали среднее общее образование в классе с соответствующим профильным направлением.</w:t>
      </w:r>
    </w:p>
    <w:p w:rsidR="00573077" w:rsidRPr="004C21D5" w:rsidRDefault="00573077" w:rsidP="00C53AFF">
      <w:pPr>
        <w:jc w:val="both"/>
        <w:rPr>
          <w:rFonts w:ascii="Times New Roman" w:hAnsi="Times New Roman"/>
          <w:bCs/>
          <w:color w:val="000000"/>
        </w:rPr>
      </w:pPr>
      <w:r w:rsidRPr="004C21D5">
        <w:rPr>
          <w:rFonts w:ascii="Times New Roman" w:hAnsi="Times New Roman"/>
          <w:bCs/>
          <w:color w:val="000000"/>
        </w:rPr>
        <w:t>(*- при условии наличия возможностей и количества детей для организации данного вида обучения)</w:t>
      </w:r>
    </w:p>
    <w:p w:rsidR="00573077" w:rsidRPr="004C21D5" w:rsidRDefault="00573077" w:rsidP="00C53AFF">
      <w:pPr>
        <w:jc w:val="both"/>
        <w:rPr>
          <w:rFonts w:ascii="Times New Roman" w:hAnsi="Times New Roman"/>
          <w:b/>
          <w:bCs/>
          <w:color w:val="000000"/>
        </w:rPr>
      </w:pPr>
    </w:p>
    <w:p w:rsidR="006440F2" w:rsidRPr="004C21D5" w:rsidRDefault="006440F2" w:rsidP="00C53AFF">
      <w:pPr>
        <w:jc w:val="both"/>
        <w:rPr>
          <w:rFonts w:ascii="Times New Roman" w:hAnsi="Times New Roman"/>
          <w:b/>
          <w:bCs/>
          <w:color w:val="000000"/>
        </w:rPr>
      </w:pPr>
      <w:r w:rsidRPr="004C21D5">
        <w:rPr>
          <w:rFonts w:ascii="Times New Roman" w:hAnsi="Times New Roman"/>
          <w:b/>
          <w:bCs/>
          <w:color w:val="000000"/>
        </w:rPr>
        <w:t>6. Прием на </w:t>
      </w:r>
      <w:proofErr w:type="gramStart"/>
      <w:r w:rsidRPr="004C21D5">
        <w:rPr>
          <w:rFonts w:ascii="Times New Roman" w:hAnsi="Times New Roman"/>
          <w:b/>
          <w:bCs/>
          <w:color w:val="000000"/>
        </w:rPr>
        <w:t>обучение</w:t>
      </w:r>
      <w:proofErr w:type="gramEnd"/>
      <w:r w:rsidRPr="004C21D5">
        <w:rPr>
          <w:rFonts w:ascii="Times New Roman" w:hAnsi="Times New Roman"/>
          <w:b/>
          <w:bCs/>
          <w:color w:val="000000"/>
        </w:rPr>
        <w:t xml:space="preserve"> по дополнительным общеобразовательным программам </w:t>
      </w:r>
    </w:p>
    <w:p w:rsidR="004C21D5" w:rsidRPr="004C21D5" w:rsidRDefault="004C21D5" w:rsidP="00C53AFF">
      <w:pPr>
        <w:jc w:val="both"/>
        <w:rPr>
          <w:rFonts w:ascii="Times New Roman" w:hAnsi="Times New Roman"/>
          <w:color w:val="000000"/>
        </w:rPr>
      </w:pP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 xml:space="preserve">6.1. Количество мест для </w:t>
      </w:r>
      <w:proofErr w:type="gramStart"/>
      <w:r w:rsidRPr="004C21D5">
        <w:rPr>
          <w:rFonts w:ascii="Times New Roman" w:hAnsi="Times New Roman"/>
          <w:color w:val="000000"/>
        </w:rPr>
        <w:t>обучения</w:t>
      </w:r>
      <w:proofErr w:type="gramEnd"/>
      <w:r w:rsidRPr="004C21D5">
        <w:rPr>
          <w:rFonts w:ascii="Times New Roman" w:hAnsi="Times New Roman"/>
          <w:color w:val="000000"/>
        </w:rPr>
        <w:t xml:space="preserve"> по дополнительным общеобразовательным программам за счет средств бюджетных ассигнований устанавливает учредитель.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Количество мест для обучения по дополнительным общеобразовательным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директора не </w:t>
      </w:r>
      <w:proofErr w:type="gramStart"/>
      <w:r w:rsidRPr="004C21D5">
        <w:rPr>
          <w:rFonts w:ascii="Times New Roman" w:hAnsi="Times New Roman"/>
          <w:color w:val="000000"/>
        </w:rPr>
        <w:t>позднее</w:t>
      </w:r>
      <w:proofErr w:type="gramEnd"/>
      <w:r w:rsidRPr="004C21D5">
        <w:rPr>
          <w:rFonts w:ascii="Times New Roman" w:hAnsi="Times New Roman"/>
          <w:color w:val="000000"/>
        </w:rPr>
        <w:t xml:space="preserve"> чем за 30 календарных дней до начала приема документов.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6.2.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дополнительным общеобразовательным программам принимаются все желающие в соответствии с возрастными категориями, предусмотренными соответствующими программами обучения, вне зависимости от места проживания.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6.3. Прием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дополнительным общеобразовательным программам осуществляется без вступительных испытаний, без предъявления требований к уровню образования, если иное не обусловлено спецификой образовательной программы. 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6.4. В приеме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дополнительным общеобразовательным программам может быть отказано только при отсутствии свободных мест. В приеме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дополнительным общеобразовательным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6.5. Прием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дополнительным общеобразовательным программам осуществляется по личному заявлению совершеннолетнего поступающего или по заявлению родителя (законного представителя) несовершеннолетнего. В случае приема на </w:t>
      </w:r>
      <w:proofErr w:type="gramStart"/>
      <w:r w:rsidRPr="004C21D5">
        <w:rPr>
          <w:rFonts w:ascii="Times New Roman" w:hAnsi="Times New Roman"/>
          <w:color w:val="000000"/>
        </w:rPr>
        <w:t>обучение по договорам</w:t>
      </w:r>
      <w:proofErr w:type="gramEnd"/>
      <w:r w:rsidRPr="004C21D5">
        <w:rPr>
          <w:rFonts w:ascii="Times New Roman" w:hAnsi="Times New Roman"/>
          <w:color w:val="000000"/>
        </w:rPr>
        <w:t xml:space="preserve"> об оказании платных образовательных услуг прием осуществляется на основании заявления заказчика. Форму заявления утверждает директор школы.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 xml:space="preserve">6.6. Для зачисления на обучение по дополнительным общеобразовательным программам </w:t>
      </w:r>
      <w:proofErr w:type="gramStart"/>
      <w:r w:rsidRPr="004C21D5">
        <w:rPr>
          <w:rFonts w:ascii="Times New Roman" w:hAnsi="Times New Roman"/>
          <w:color w:val="000000"/>
        </w:rPr>
        <w:t>совершеннолетние</w:t>
      </w:r>
      <w:proofErr w:type="gramEnd"/>
      <w:r w:rsidRPr="004C21D5">
        <w:rPr>
          <w:rFonts w:ascii="Times New Roman" w:hAnsi="Times New Roman"/>
          <w:color w:val="000000"/>
        </w:rPr>
        <w:t xml:space="preserve"> поступающие вместе с заявлением представляют документ, удостоверяющий личность.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Совершеннолетние заявители, не являющиеся гражданами РФ, представляют документ, удостоверяющий личность иностранного гражданина, и документ, подтверждающий право заявителя на пребывание в России.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6.7. Для зачисления на </w:t>
      </w:r>
      <w:proofErr w:type="gramStart"/>
      <w:r w:rsidRPr="004C21D5">
        <w:rPr>
          <w:rFonts w:ascii="Times New Roman" w:hAnsi="Times New Roman"/>
          <w:color w:val="000000"/>
        </w:rPr>
        <w:t>обучение</w:t>
      </w:r>
      <w:proofErr w:type="gramEnd"/>
      <w:r w:rsidRPr="004C21D5">
        <w:rPr>
          <w:rFonts w:ascii="Times New Roman" w:hAnsi="Times New Roman"/>
          <w:color w:val="000000"/>
        </w:rPr>
        <w:t xml:space="preserve"> по дополнительным общеобразовательным программам родители (законные представители) несовершеннолетних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поступающих, которые являются обучающимися школы.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6.8. Родители (законные представители) несовершеннолетних,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4 правил, за исключением родителей (законных представителей) поступающих, которые являются обучающимися школы.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 xml:space="preserve">6.9. Для зачисления на обучение по дополнительным общеобразовательным программам в области физической культуры и спорта </w:t>
      </w:r>
      <w:proofErr w:type="gramStart"/>
      <w:r w:rsidRPr="004C21D5">
        <w:rPr>
          <w:rFonts w:ascii="Times New Roman" w:hAnsi="Times New Roman"/>
          <w:color w:val="000000"/>
        </w:rPr>
        <w:t>совершеннолетние</w:t>
      </w:r>
      <w:proofErr w:type="gramEnd"/>
      <w:r w:rsidRPr="004C21D5">
        <w:rPr>
          <w:rFonts w:ascii="Times New Roman" w:hAnsi="Times New Roman"/>
          <w:color w:val="000000"/>
        </w:rPr>
        <w:t xml:space="preserve"> поступающие и 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t>6.10. Ознакомление поступающих и родителей (законных представителей) несовершеннолетних с уставом школы, лицензией на право осуществления образовательной деятельности, свидетельством о государственной аккредитации, образовательными программами и документами, регламентирующими организацию и осуществление образовательной деятельности, правами и обязанностями обучающихся осуществляется в порядке, предусмотренном разделом 4 правил.</w:t>
      </w:r>
    </w:p>
    <w:p w:rsidR="006440F2" w:rsidRPr="004C21D5" w:rsidRDefault="006440F2" w:rsidP="00C53AFF">
      <w:pPr>
        <w:jc w:val="both"/>
        <w:rPr>
          <w:rFonts w:ascii="Times New Roman" w:hAnsi="Times New Roman"/>
          <w:color w:val="000000"/>
        </w:rPr>
      </w:pPr>
      <w:r w:rsidRPr="004C21D5">
        <w:rPr>
          <w:rFonts w:ascii="Times New Roman" w:hAnsi="Times New Roman"/>
          <w:color w:val="000000"/>
        </w:rPr>
        <w:lastRenderedPageBreak/>
        <w:t>6.11. Прием заявлений на обучение, их регистрация осуществляются в порядке, предусмотренном разделом 4 правил.</w:t>
      </w:r>
    </w:p>
    <w:p w:rsidR="00573077" w:rsidRPr="004C21D5" w:rsidRDefault="006440F2" w:rsidP="00C53AFF">
      <w:pPr>
        <w:jc w:val="both"/>
        <w:rPr>
          <w:rFonts w:ascii="Times New Roman" w:hAnsi="Times New Roman"/>
        </w:rPr>
      </w:pPr>
      <w:r w:rsidRPr="004C21D5">
        <w:rPr>
          <w:rFonts w:ascii="Times New Roman" w:hAnsi="Times New Roman"/>
          <w:color w:val="000000"/>
        </w:rPr>
        <w:t>6.12. Зачисление на обучение за счет средств бюджета оформляется приказом директора школы. Зачисление на </w:t>
      </w:r>
      <w:proofErr w:type="gramStart"/>
      <w:r w:rsidRPr="004C21D5">
        <w:rPr>
          <w:rFonts w:ascii="Times New Roman" w:hAnsi="Times New Roman"/>
          <w:color w:val="000000"/>
        </w:rPr>
        <w:t>обучение по договорам</w:t>
      </w:r>
      <w:proofErr w:type="gramEnd"/>
      <w:r w:rsidRPr="004C21D5">
        <w:rPr>
          <w:rFonts w:ascii="Times New Roman" w:hAnsi="Times New Roman"/>
          <w:color w:val="000000"/>
        </w:rPr>
        <w:t xml:space="preserve"> об оказании платных</w:t>
      </w:r>
      <w:r w:rsidR="00573077" w:rsidRPr="004C21D5">
        <w:rPr>
          <w:rFonts w:ascii="Times New Roman" w:hAnsi="Times New Roman"/>
          <w:color w:val="000000"/>
        </w:rPr>
        <w:t>*</w:t>
      </w:r>
      <w:r w:rsidRPr="004C21D5">
        <w:rPr>
          <w:rFonts w:ascii="Times New Roman" w:hAnsi="Times New Roman"/>
          <w:color w:val="000000"/>
        </w:rPr>
        <w:t xml:space="preserve"> образовательных услуг осуществляется в порядке, предусмотренном локальным нормативным актом школы.</w:t>
      </w:r>
    </w:p>
    <w:p w:rsidR="00997F0E" w:rsidRPr="004C21D5" w:rsidRDefault="00573077" w:rsidP="00C53AFF">
      <w:pPr>
        <w:jc w:val="both"/>
        <w:rPr>
          <w:rFonts w:ascii="Times New Roman" w:hAnsi="Times New Roman"/>
          <w:i/>
        </w:rPr>
      </w:pPr>
      <w:r w:rsidRPr="004C21D5">
        <w:rPr>
          <w:rFonts w:ascii="Times New Roman" w:hAnsi="Times New Roman"/>
          <w:i/>
        </w:rPr>
        <w:t>(*-при условии оказания данного вида услуг)</w:t>
      </w:r>
    </w:p>
    <w:sectPr w:rsidR="00997F0E" w:rsidRPr="004C21D5" w:rsidSect="00573077">
      <w:footerReference w:type="default" r:id="rId12"/>
      <w:pgSz w:w="11906" w:h="16838"/>
      <w:pgMar w:top="567" w:right="567" w:bottom="567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DC" w:rsidRDefault="008D7CDC" w:rsidP="00573077">
      <w:r>
        <w:separator/>
      </w:r>
    </w:p>
  </w:endnote>
  <w:endnote w:type="continuationSeparator" w:id="0">
    <w:p w:rsidR="008D7CDC" w:rsidRDefault="008D7CDC" w:rsidP="0057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991220"/>
      <w:docPartObj>
        <w:docPartGallery w:val="Page Numbers (Bottom of Page)"/>
        <w:docPartUnique/>
      </w:docPartObj>
    </w:sdtPr>
    <w:sdtContent>
      <w:p w:rsidR="008D7CDC" w:rsidRDefault="008D7CD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AFF">
          <w:rPr>
            <w:noProof/>
          </w:rPr>
          <w:t>5</w:t>
        </w:r>
        <w:r>
          <w:fldChar w:fldCharType="end"/>
        </w:r>
      </w:p>
    </w:sdtContent>
  </w:sdt>
  <w:p w:rsidR="008D7CDC" w:rsidRDefault="008D7C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DC" w:rsidRDefault="008D7CDC" w:rsidP="00573077">
      <w:r>
        <w:separator/>
      </w:r>
    </w:p>
  </w:footnote>
  <w:footnote w:type="continuationSeparator" w:id="0">
    <w:p w:rsidR="008D7CDC" w:rsidRDefault="008D7CDC" w:rsidP="00573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70F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16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E4A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524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E0F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E37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AC6231"/>
    <w:multiLevelType w:val="hybridMultilevel"/>
    <w:tmpl w:val="F78A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F2"/>
    <w:rsid w:val="00015483"/>
    <w:rsid w:val="002263B6"/>
    <w:rsid w:val="00447D1D"/>
    <w:rsid w:val="004629D6"/>
    <w:rsid w:val="004C21D5"/>
    <w:rsid w:val="00573077"/>
    <w:rsid w:val="00580DC1"/>
    <w:rsid w:val="006440F2"/>
    <w:rsid w:val="008253DD"/>
    <w:rsid w:val="008D7CDC"/>
    <w:rsid w:val="00914690"/>
    <w:rsid w:val="0094106A"/>
    <w:rsid w:val="00997F0E"/>
    <w:rsid w:val="00B04834"/>
    <w:rsid w:val="00C53AFF"/>
    <w:rsid w:val="00D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F2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DC1"/>
    <w:pPr>
      <w:keepNext/>
      <w:tabs>
        <w:tab w:val="num" w:pos="720"/>
      </w:tabs>
      <w:suppressAutoHyphens/>
      <w:ind w:left="720" w:hanging="360"/>
      <w:outlineLvl w:val="0"/>
    </w:pPr>
    <w:rPr>
      <w:rFonts w:ascii="Georgia" w:hAnsi="Georgia"/>
      <w:i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440F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730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3077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30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3077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57307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47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7D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0DC1"/>
    <w:rPr>
      <w:rFonts w:ascii="Georgia" w:eastAsia="Times New Roman" w:hAnsi="Georgia" w:cs="Times New Roman"/>
      <w:i/>
      <w:sz w:val="24"/>
      <w:szCs w:val="24"/>
      <w:lang w:eastAsia="ar-SA"/>
    </w:rPr>
  </w:style>
  <w:style w:type="paragraph" w:styleId="ab">
    <w:name w:val="Body Text"/>
    <w:basedOn w:val="a"/>
    <w:link w:val="ac"/>
    <w:rsid w:val="00580DC1"/>
    <w:pPr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a0"/>
    <w:link w:val="ab"/>
    <w:rsid w:val="00580D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580D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F2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DC1"/>
    <w:pPr>
      <w:keepNext/>
      <w:tabs>
        <w:tab w:val="num" w:pos="720"/>
      </w:tabs>
      <w:suppressAutoHyphens/>
      <w:ind w:left="720" w:hanging="360"/>
      <w:outlineLvl w:val="0"/>
    </w:pPr>
    <w:rPr>
      <w:rFonts w:ascii="Georgia" w:hAnsi="Georgia"/>
      <w:i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440F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730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3077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30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3077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57307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47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7D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0DC1"/>
    <w:rPr>
      <w:rFonts w:ascii="Georgia" w:eastAsia="Times New Roman" w:hAnsi="Georgia" w:cs="Times New Roman"/>
      <w:i/>
      <w:sz w:val="24"/>
      <w:szCs w:val="24"/>
      <w:lang w:eastAsia="ar-SA"/>
    </w:rPr>
  </w:style>
  <w:style w:type="paragraph" w:styleId="ab">
    <w:name w:val="Body Text"/>
    <w:basedOn w:val="a"/>
    <w:link w:val="ac"/>
    <w:rsid w:val="00580DC1"/>
    <w:pPr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a0"/>
    <w:link w:val="ab"/>
    <w:rsid w:val="00580D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580D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38961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23896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5142-F30C-45A6-83CD-8B244D16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4660</Words>
  <Characters>26565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Пользователь Windows</cp:lastModifiedBy>
  <cp:revision>5</cp:revision>
  <cp:lastPrinted>2025-03-21T08:17:00Z</cp:lastPrinted>
  <dcterms:created xsi:type="dcterms:W3CDTF">2025-02-13T10:41:00Z</dcterms:created>
  <dcterms:modified xsi:type="dcterms:W3CDTF">2025-03-21T10:22:00Z</dcterms:modified>
</cp:coreProperties>
</file>