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6A" w:rsidRDefault="001122D4">
      <w:pPr>
        <w:pStyle w:val="1"/>
        <w:spacing w:before="75"/>
        <w:ind w:right="139"/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Памятка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для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родителей</w:t>
      </w:r>
    </w:p>
    <w:p w:rsidR="003F126A" w:rsidRDefault="001122D4">
      <w:pPr>
        <w:spacing w:before="267" w:line="280" w:lineRule="auto"/>
        <w:ind w:left="6276" w:hanging="1822"/>
        <w:rPr>
          <w:rFonts w:ascii="Microsoft Sans Serif" w:hAnsi="Microsoft Sans Serif"/>
          <w:sz w:val="32"/>
        </w:rPr>
      </w:pPr>
      <w:r>
        <w:rPr>
          <w:rFonts w:ascii="Microsoft Sans Serif" w:hAnsi="Microsoft Sans Serif"/>
          <w:noProof/>
          <w:sz w:val="32"/>
          <w:lang w:eastAsia="ru-RU"/>
        </w:rPr>
        <w:drawing>
          <wp:anchor distT="0" distB="0" distL="0" distR="0" simplePos="0" relativeHeight="15730688" behindDoc="0" locked="0" layoutInCell="1" allowOverlap="1" wp14:anchorId="61B7B3AE" wp14:editId="5F750CC6">
            <wp:simplePos x="0" y="0"/>
            <wp:positionH relativeFrom="page">
              <wp:posOffset>967105</wp:posOffset>
            </wp:positionH>
            <wp:positionV relativeFrom="paragraph">
              <wp:posOffset>132102</wp:posOffset>
            </wp:positionV>
            <wp:extent cx="2282189" cy="22821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89" cy="228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32"/>
        </w:rPr>
        <w:t>«Как</w:t>
      </w:r>
      <w:r>
        <w:rPr>
          <w:rFonts w:ascii="Microsoft Sans Serif" w:hAnsi="Microsoft Sans Serif"/>
          <w:spacing w:val="-22"/>
          <w:sz w:val="32"/>
        </w:rPr>
        <w:t xml:space="preserve"> </w:t>
      </w:r>
      <w:r>
        <w:rPr>
          <w:rFonts w:ascii="Microsoft Sans Serif" w:hAnsi="Microsoft Sans Serif"/>
          <w:sz w:val="32"/>
        </w:rPr>
        <w:t>помочь</w:t>
      </w:r>
      <w:r>
        <w:rPr>
          <w:rFonts w:ascii="Microsoft Sans Serif" w:hAnsi="Microsoft Sans Serif"/>
          <w:spacing w:val="-21"/>
          <w:sz w:val="32"/>
        </w:rPr>
        <w:t xml:space="preserve"> </w:t>
      </w:r>
      <w:r>
        <w:rPr>
          <w:rFonts w:ascii="Microsoft Sans Serif" w:hAnsi="Microsoft Sans Serif"/>
          <w:sz w:val="32"/>
        </w:rPr>
        <w:t>детям</w:t>
      </w:r>
      <w:r>
        <w:rPr>
          <w:rFonts w:ascii="Microsoft Sans Serif" w:hAnsi="Microsoft Sans Serif"/>
          <w:spacing w:val="-21"/>
          <w:sz w:val="32"/>
        </w:rPr>
        <w:t xml:space="preserve"> </w:t>
      </w:r>
      <w:r>
        <w:rPr>
          <w:rFonts w:ascii="Microsoft Sans Serif" w:hAnsi="Microsoft Sans Serif"/>
          <w:sz w:val="32"/>
        </w:rPr>
        <w:t>справиться</w:t>
      </w:r>
      <w:r>
        <w:rPr>
          <w:rFonts w:ascii="Microsoft Sans Serif" w:hAnsi="Microsoft Sans Serif"/>
          <w:spacing w:val="-21"/>
          <w:sz w:val="32"/>
        </w:rPr>
        <w:t xml:space="preserve"> </w:t>
      </w:r>
      <w:r>
        <w:rPr>
          <w:rFonts w:ascii="Microsoft Sans Serif" w:hAnsi="Microsoft Sans Serif"/>
          <w:sz w:val="32"/>
        </w:rPr>
        <w:t xml:space="preserve">с </w:t>
      </w:r>
      <w:r>
        <w:rPr>
          <w:rFonts w:ascii="Microsoft Sans Serif" w:hAnsi="Microsoft Sans Serif"/>
          <w:spacing w:val="-2"/>
          <w:sz w:val="32"/>
        </w:rPr>
        <w:t>горем?»</w:t>
      </w:r>
    </w:p>
    <w:p w:rsidR="003F126A" w:rsidRDefault="001122D4">
      <w:pPr>
        <w:pStyle w:val="a3"/>
        <w:spacing w:before="160" w:line="276" w:lineRule="auto"/>
        <w:ind w:left="4260" w:right="138" w:hanging="206"/>
        <w:jc w:val="right"/>
        <w:rPr>
          <w:rFonts w:ascii="Microsoft Sans Serif" w:hAnsi="Microsoft Sans Serif"/>
        </w:rPr>
      </w:pPr>
      <w:r>
        <w:rPr>
          <w:rFonts w:ascii="Segoe UI Symbol" w:hAnsi="Segoe UI Symbol"/>
        </w:rPr>
        <w:t>"</w:t>
      </w:r>
      <w:r>
        <w:rPr>
          <w:rFonts w:ascii="Microsoft Sans Serif" w:hAnsi="Microsoft Sans Serif"/>
        </w:rPr>
        <w:t>Ребенок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может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</w:rPr>
        <w:t>пройти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</w:rPr>
        <w:t>через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</w:rPr>
        <w:t>все,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</w:rPr>
        <w:t>если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</w:rPr>
        <w:t>только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rFonts w:ascii="Microsoft Sans Serif" w:hAnsi="Microsoft Sans Serif"/>
        </w:rPr>
        <w:t>ему говорят правду и позволяют поделиться с любящими его близкими естественными чувствами,</w:t>
      </w:r>
      <w:r>
        <w:rPr>
          <w:rFonts w:ascii="Microsoft Sans Serif" w:hAnsi="Microsoft Sans Serif"/>
          <w:spacing w:val="-13"/>
        </w:rPr>
        <w:t xml:space="preserve"> </w:t>
      </w:r>
      <w:r>
        <w:rPr>
          <w:rFonts w:ascii="Microsoft Sans Serif" w:hAnsi="Microsoft Sans Serif"/>
        </w:rPr>
        <w:t>которые</w:t>
      </w:r>
      <w:r>
        <w:rPr>
          <w:rFonts w:ascii="Microsoft Sans Serif" w:hAnsi="Microsoft Sans Serif"/>
          <w:spacing w:val="-12"/>
        </w:rPr>
        <w:t xml:space="preserve"> </w:t>
      </w:r>
      <w:r>
        <w:rPr>
          <w:rFonts w:ascii="Microsoft Sans Serif" w:hAnsi="Microsoft Sans Serif"/>
        </w:rPr>
        <w:t>люди</w:t>
      </w:r>
      <w:r>
        <w:rPr>
          <w:rFonts w:ascii="Microsoft Sans Serif" w:hAnsi="Microsoft Sans Serif"/>
          <w:spacing w:val="-11"/>
        </w:rPr>
        <w:t xml:space="preserve"> </w:t>
      </w:r>
      <w:r>
        <w:rPr>
          <w:rFonts w:ascii="Microsoft Sans Serif" w:hAnsi="Microsoft Sans Serif"/>
        </w:rPr>
        <w:t>испытывают,</w:t>
      </w:r>
      <w:r>
        <w:rPr>
          <w:rFonts w:ascii="Microsoft Sans Serif" w:hAnsi="Microsoft Sans Serif"/>
          <w:spacing w:val="-13"/>
        </w:rPr>
        <w:t xml:space="preserve"> </w:t>
      </w:r>
      <w:r>
        <w:rPr>
          <w:rFonts w:ascii="Microsoft Sans Serif" w:hAnsi="Microsoft Sans Serif"/>
          <w:spacing w:val="-2"/>
        </w:rPr>
        <w:t>страдая</w:t>
      </w:r>
      <w:proofErr w:type="gramStart"/>
      <w:r>
        <w:rPr>
          <w:rFonts w:ascii="Microsoft Sans Serif" w:hAnsi="Microsoft Sans Serif"/>
          <w:spacing w:val="-2"/>
        </w:rPr>
        <w:t>."</w:t>
      </w:r>
      <w:proofErr w:type="gramEnd"/>
    </w:p>
    <w:p w:rsidR="003F126A" w:rsidRDefault="001122D4">
      <w:pPr>
        <w:pStyle w:val="a3"/>
        <w:spacing w:before="203"/>
        <w:ind w:left="4706" w:firstLine="3029"/>
        <w:jc w:val="left"/>
        <w:rPr>
          <w:rFonts w:ascii="Microsoft Sans Serif" w:hAnsi="Microsoft Sans Serif"/>
        </w:rPr>
      </w:pPr>
      <w:proofErr w:type="spellStart"/>
      <w:r>
        <w:rPr>
          <w:rFonts w:ascii="Microsoft Sans Serif" w:hAnsi="Microsoft Sans Serif"/>
          <w:spacing w:val="-2"/>
        </w:rPr>
        <w:t>Пергаменщик</w:t>
      </w:r>
      <w:proofErr w:type="spellEnd"/>
      <w:r>
        <w:rPr>
          <w:rFonts w:ascii="Microsoft Sans Serif" w:hAnsi="Microsoft Sans Serif"/>
          <w:spacing w:val="-14"/>
        </w:rPr>
        <w:t xml:space="preserve"> </w:t>
      </w:r>
      <w:r>
        <w:rPr>
          <w:rFonts w:ascii="Microsoft Sans Serif" w:hAnsi="Microsoft Sans Serif"/>
          <w:spacing w:val="-4"/>
        </w:rPr>
        <w:t>Л.А.</w:t>
      </w:r>
    </w:p>
    <w:p w:rsidR="003F126A" w:rsidRDefault="001122D4">
      <w:pPr>
        <w:pStyle w:val="a3"/>
        <w:spacing w:before="241" w:line="276" w:lineRule="auto"/>
        <w:ind w:left="3998" w:right="139" w:firstLine="708"/>
      </w:pPr>
      <w:r>
        <w:t>Многие</w:t>
      </w:r>
      <w:r>
        <w:rPr>
          <w:spacing w:val="-17"/>
        </w:rPr>
        <w:t xml:space="preserve"> </w:t>
      </w:r>
      <w:r>
        <w:t>взрослые</w:t>
      </w:r>
      <w:r>
        <w:rPr>
          <w:spacing w:val="-15"/>
        </w:rPr>
        <w:t xml:space="preserve"> </w:t>
      </w:r>
      <w:r>
        <w:t>считают,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афишировать</w:t>
      </w:r>
      <w:r>
        <w:rPr>
          <w:spacing w:val="-15"/>
        </w:rPr>
        <w:t xml:space="preserve"> </w:t>
      </w:r>
      <w:r>
        <w:t>свои чувства</w:t>
      </w:r>
      <w:r>
        <w:rPr>
          <w:spacing w:val="61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нужно,</w:t>
      </w:r>
      <w:r>
        <w:rPr>
          <w:spacing w:val="63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правильно,</w:t>
      </w:r>
      <w:r>
        <w:rPr>
          <w:spacing w:val="63"/>
        </w:rPr>
        <w:t xml:space="preserve"> </w:t>
      </w:r>
      <w:r>
        <w:t>особенно,</w:t>
      </w:r>
      <w:r>
        <w:rPr>
          <w:spacing w:val="63"/>
        </w:rPr>
        <w:t xml:space="preserve"> </w:t>
      </w:r>
      <w:r>
        <w:t>если</w:t>
      </w:r>
      <w:r>
        <w:rPr>
          <w:spacing w:val="64"/>
        </w:rPr>
        <w:t xml:space="preserve"> </w:t>
      </w:r>
      <w:r>
        <w:rPr>
          <w:spacing w:val="-5"/>
        </w:rPr>
        <w:t>это</w:t>
      </w:r>
    </w:p>
    <w:p w:rsidR="003F126A" w:rsidRDefault="001122D4">
      <w:pPr>
        <w:pStyle w:val="a3"/>
      </w:pPr>
      <w:r>
        <w:t>касается</w:t>
      </w:r>
      <w:r>
        <w:rPr>
          <w:spacing w:val="-1"/>
        </w:rPr>
        <w:t xml:space="preserve"> </w:t>
      </w:r>
      <w:r>
        <w:t>болезне</w:t>
      </w:r>
      <w:r>
        <w:t>нных чувств,</w:t>
      </w:r>
      <w:r>
        <w:rPr>
          <w:spacing w:val="-1"/>
        </w:rPr>
        <w:t xml:space="preserve"> </w:t>
      </w:r>
      <w:r>
        <w:t xml:space="preserve">к </w:t>
      </w:r>
      <w:proofErr w:type="gramStart"/>
      <w:r>
        <w:t>которому</w:t>
      </w:r>
      <w:proofErr w:type="gramEnd"/>
      <w:r>
        <w:rPr>
          <w:spacing w:val="-1"/>
        </w:rPr>
        <w:t xml:space="preserve"> </w:t>
      </w:r>
      <w:r>
        <w:t xml:space="preserve">относится переживание </w:t>
      </w:r>
      <w:r>
        <w:rPr>
          <w:spacing w:val="-2"/>
        </w:rPr>
        <w:t>горя.</w:t>
      </w:r>
    </w:p>
    <w:p w:rsidR="003F126A" w:rsidRDefault="001122D4">
      <w:pPr>
        <w:pStyle w:val="a3"/>
        <w:spacing w:before="42" w:line="276" w:lineRule="auto"/>
        <w:ind w:right="139" w:firstLine="708"/>
      </w:pPr>
      <w:r>
        <w:t>В течение жизни каждый человек может столкнуться с переживанием горя неоднократно,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поэтому</w:t>
      </w:r>
      <w:r>
        <w:rPr>
          <w:spacing w:val="-13"/>
        </w:rPr>
        <w:t xml:space="preserve"> </w:t>
      </w:r>
      <w:r>
        <w:t>взрослые</w:t>
      </w:r>
      <w:r>
        <w:rPr>
          <w:spacing w:val="-14"/>
        </w:rPr>
        <w:t xml:space="preserve"> </w:t>
      </w:r>
      <w:r>
        <w:t>каким-то</w:t>
      </w:r>
      <w:r>
        <w:rPr>
          <w:spacing w:val="-13"/>
        </w:rPr>
        <w:t xml:space="preserve"> </w:t>
      </w:r>
      <w:r>
        <w:t>образом</w:t>
      </w:r>
      <w:r>
        <w:rPr>
          <w:spacing w:val="-13"/>
        </w:rPr>
        <w:t xml:space="preserve"> </w:t>
      </w:r>
      <w:r>
        <w:t>учатся</w:t>
      </w:r>
      <w:r>
        <w:rPr>
          <w:spacing w:val="-14"/>
        </w:rPr>
        <w:t xml:space="preserve"> </w:t>
      </w:r>
      <w:r>
        <w:t>проживать</w:t>
      </w:r>
      <w:r>
        <w:rPr>
          <w:spacing w:val="-14"/>
        </w:rPr>
        <w:t xml:space="preserve"> </w:t>
      </w:r>
      <w:r>
        <w:t>этот</w:t>
      </w:r>
      <w:r>
        <w:rPr>
          <w:spacing w:val="-13"/>
        </w:rPr>
        <w:t xml:space="preserve"> </w:t>
      </w:r>
      <w:r>
        <w:t>болезненный</w:t>
      </w:r>
      <w:r>
        <w:rPr>
          <w:spacing w:val="-13"/>
        </w:rPr>
        <w:t xml:space="preserve"> </w:t>
      </w:r>
      <w:r>
        <w:t>опыт. Всегда</w:t>
      </w:r>
      <w:r>
        <w:rPr>
          <w:spacing w:val="-15"/>
        </w:rPr>
        <w:t xml:space="preserve"> </w:t>
      </w:r>
      <w:r>
        <w:t>ли</w:t>
      </w:r>
      <w:r>
        <w:rPr>
          <w:spacing w:val="-15"/>
        </w:rPr>
        <w:t xml:space="preserve"> </w:t>
      </w:r>
      <w:r>
        <w:t>легко</w:t>
      </w:r>
      <w:r>
        <w:rPr>
          <w:spacing w:val="-15"/>
        </w:rPr>
        <w:t xml:space="preserve"> </w:t>
      </w:r>
      <w:r>
        <w:t>найти</w:t>
      </w:r>
      <w:r>
        <w:rPr>
          <w:spacing w:val="-15"/>
        </w:rPr>
        <w:t xml:space="preserve"> </w:t>
      </w:r>
      <w:r>
        <w:t>нужные</w:t>
      </w:r>
      <w:r>
        <w:rPr>
          <w:spacing w:val="-15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поддержки</w:t>
      </w:r>
      <w:r>
        <w:rPr>
          <w:spacing w:val="-15"/>
        </w:rPr>
        <w:t xml:space="preserve"> </w:t>
      </w:r>
      <w:r>
        <w:t>взрослому,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столкнулся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горем,</w:t>
      </w:r>
      <w:r>
        <w:rPr>
          <w:spacing w:val="-15"/>
        </w:rPr>
        <w:t xml:space="preserve"> </w:t>
      </w:r>
      <w:r>
        <w:t>потерей и утратой? Скорее нет.</w:t>
      </w:r>
    </w:p>
    <w:p w:rsidR="003F126A" w:rsidRDefault="001122D4">
      <w:pPr>
        <w:pStyle w:val="a3"/>
        <w:ind w:left="709"/>
      </w:pPr>
      <w:r>
        <w:t>А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тогда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детьми?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сказать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ребенку,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сказать.</w:t>
      </w:r>
      <w:proofErr w:type="gramStart"/>
      <w:r>
        <w:rPr>
          <w:spacing w:val="59"/>
        </w:rPr>
        <w:t xml:space="preserve">   </w:t>
      </w:r>
      <w:r>
        <w:t>,</w:t>
      </w:r>
      <w:proofErr w:type="gramEnd"/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вообще</w:t>
      </w:r>
      <w:r>
        <w:rPr>
          <w:spacing w:val="-1"/>
        </w:rPr>
        <w:t xml:space="preserve"> </w:t>
      </w:r>
      <w:r>
        <w:rPr>
          <w:spacing w:val="-5"/>
        </w:rPr>
        <w:t>не</w:t>
      </w:r>
    </w:p>
    <w:p w:rsidR="003F126A" w:rsidRDefault="001122D4">
      <w:pPr>
        <w:pStyle w:val="a3"/>
        <w:spacing w:before="41"/>
      </w:pPr>
      <w:r>
        <w:t>говорить?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такими</w:t>
      </w:r>
      <w:r>
        <w:rPr>
          <w:spacing w:val="-5"/>
        </w:rPr>
        <w:t xml:space="preserve"> </w:t>
      </w:r>
      <w:r>
        <w:t>внутренними</w:t>
      </w:r>
      <w:r>
        <w:rPr>
          <w:spacing w:val="-4"/>
        </w:rPr>
        <w:t xml:space="preserve"> </w:t>
      </w:r>
      <w:r>
        <w:t>вопросами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столкнуться</w:t>
      </w:r>
      <w:r>
        <w:rPr>
          <w:spacing w:val="-3"/>
        </w:rPr>
        <w:t xml:space="preserve"> </w:t>
      </w:r>
      <w:r>
        <w:rPr>
          <w:spacing w:val="-2"/>
        </w:rPr>
        <w:t>родитель.</w:t>
      </w:r>
    </w:p>
    <w:p w:rsidR="003F126A" w:rsidRDefault="001122D4">
      <w:pPr>
        <w:pStyle w:val="2"/>
        <w:spacing w:before="42"/>
      </w:pPr>
      <w:r>
        <w:rPr>
          <w:u w:val="single"/>
        </w:rPr>
        <w:t>Почему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возникают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сомнения?</w:t>
      </w:r>
    </w:p>
    <w:p w:rsidR="003F126A" w:rsidRDefault="001122D4">
      <w:pPr>
        <w:pStyle w:val="a3"/>
        <w:spacing w:before="41" w:line="276" w:lineRule="auto"/>
        <w:ind w:right="140"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2877FDB8" wp14:editId="1E4D4401">
                <wp:simplePos x="0" y="0"/>
                <wp:positionH relativeFrom="page">
                  <wp:posOffset>1222603</wp:posOffset>
                </wp:positionH>
                <wp:positionV relativeFrom="paragraph">
                  <wp:posOffset>27907</wp:posOffset>
                </wp:positionV>
                <wp:extent cx="795655" cy="1885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5655" cy="188595"/>
                          <a:chOff x="0" y="0"/>
                          <a:chExt cx="795655" cy="1885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78295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955" h="175895">
                                <a:moveTo>
                                  <a:pt x="761222" y="175564"/>
                                </a:moveTo>
                                <a:lnTo>
                                  <a:pt x="21503" y="175564"/>
                                </a:lnTo>
                                <a:lnTo>
                                  <a:pt x="14055" y="172479"/>
                                </a:lnTo>
                                <a:lnTo>
                                  <a:pt x="3084" y="161508"/>
                                </a:lnTo>
                                <a:lnTo>
                                  <a:pt x="0" y="154060"/>
                                </a:lnTo>
                                <a:lnTo>
                                  <a:pt x="0" y="29261"/>
                                </a:lnTo>
                                <a:lnTo>
                                  <a:pt x="0" y="21503"/>
                                </a:lnTo>
                                <a:lnTo>
                                  <a:pt x="3084" y="14055"/>
                                </a:lnTo>
                                <a:lnTo>
                                  <a:pt x="14055" y="3084"/>
                                </a:lnTo>
                                <a:lnTo>
                                  <a:pt x="21503" y="0"/>
                                </a:lnTo>
                                <a:lnTo>
                                  <a:pt x="761222" y="0"/>
                                </a:lnTo>
                                <a:lnTo>
                                  <a:pt x="768670" y="3084"/>
                                </a:lnTo>
                                <a:lnTo>
                                  <a:pt x="779641" y="14055"/>
                                </a:lnTo>
                                <a:lnTo>
                                  <a:pt x="782726" y="21503"/>
                                </a:lnTo>
                                <a:lnTo>
                                  <a:pt x="782726" y="154060"/>
                                </a:lnTo>
                                <a:lnTo>
                                  <a:pt x="779641" y="161508"/>
                                </a:lnTo>
                                <a:lnTo>
                                  <a:pt x="768670" y="172479"/>
                                </a:lnTo>
                                <a:lnTo>
                                  <a:pt x="761222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78295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955" h="175895">
                                <a:moveTo>
                                  <a:pt x="0" y="29261"/>
                                </a:moveTo>
                                <a:lnTo>
                                  <a:pt x="0" y="21503"/>
                                </a:lnTo>
                                <a:lnTo>
                                  <a:pt x="3084" y="14055"/>
                                </a:lnTo>
                                <a:lnTo>
                                  <a:pt x="8570" y="8570"/>
                                </a:lnTo>
                                <a:lnTo>
                                  <a:pt x="14055" y="3084"/>
                                </a:lnTo>
                                <a:lnTo>
                                  <a:pt x="21503" y="0"/>
                                </a:lnTo>
                                <a:lnTo>
                                  <a:pt x="29261" y="0"/>
                                </a:lnTo>
                                <a:lnTo>
                                  <a:pt x="753465" y="0"/>
                                </a:lnTo>
                                <a:lnTo>
                                  <a:pt x="761222" y="0"/>
                                </a:lnTo>
                                <a:lnTo>
                                  <a:pt x="768670" y="3084"/>
                                </a:lnTo>
                                <a:lnTo>
                                  <a:pt x="774155" y="8570"/>
                                </a:lnTo>
                                <a:lnTo>
                                  <a:pt x="779641" y="14055"/>
                                </a:lnTo>
                                <a:lnTo>
                                  <a:pt x="782726" y="21503"/>
                                </a:lnTo>
                                <a:lnTo>
                                  <a:pt x="782726" y="29261"/>
                                </a:lnTo>
                                <a:lnTo>
                                  <a:pt x="782726" y="146303"/>
                                </a:lnTo>
                                <a:lnTo>
                                  <a:pt x="782726" y="154060"/>
                                </a:lnTo>
                                <a:lnTo>
                                  <a:pt x="779641" y="161508"/>
                                </a:lnTo>
                                <a:lnTo>
                                  <a:pt x="774155" y="166993"/>
                                </a:lnTo>
                                <a:lnTo>
                                  <a:pt x="768670" y="172479"/>
                                </a:lnTo>
                                <a:lnTo>
                                  <a:pt x="761222" y="175564"/>
                                </a:lnTo>
                                <a:lnTo>
                                  <a:pt x="753465" y="175564"/>
                                </a:lnTo>
                                <a:lnTo>
                                  <a:pt x="29261" y="175564"/>
                                </a:lnTo>
                                <a:lnTo>
                                  <a:pt x="21503" y="175564"/>
                                </a:lnTo>
                                <a:lnTo>
                                  <a:pt x="14055" y="172479"/>
                                </a:lnTo>
                                <a:lnTo>
                                  <a:pt x="8570" y="166993"/>
                                </a:lnTo>
                                <a:lnTo>
                                  <a:pt x="3084" y="161508"/>
                                </a:lnTo>
                                <a:lnTo>
                                  <a:pt x="0" y="154060"/>
                                </a:lnTo>
                                <a:lnTo>
                                  <a:pt x="0" y="146303"/>
                                </a:lnTo>
                                <a:lnTo>
                                  <a:pt x="0" y="292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E5A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6.267998pt;margin-top:2.197463pt;width:62.65pt;height:14.85pt;mso-position-horizontal-relative:page;mso-position-vertical-relative:paragraph;z-index:-15840768" id="docshapegroup1" coordorigin="1925,44" coordsize="1253,297">
                <v:shape style="position:absolute;left:1935;top:53;width:1233;height:277" id="docshape2" coordorigin="1935,54" coordsize="1233,277" path="m3134,330l1969,330,1957,326,1940,308,1935,297,1935,100,1935,88,1940,76,1957,59,1969,54,3134,54,3146,59,3163,76,3168,88,3168,297,3163,308,3146,326,3134,330xe" filled="true" fillcolor="#ed7d31" stroked="false">
                  <v:path arrowok="t"/>
                  <v:fill type="solid"/>
                </v:shape>
                <v:shape style="position:absolute;left:1935;top:53;width:1233;height:277" id="docshape3" coordorigin="1935,54" coordsize="1233,277" path="m1935,100l1935,88,1940,76,1949,67,1957,59,1969,54,1981,54,3122,54,3134,54,3146,59,3155,67,3163,76,3168,88,3168,100,3168,284,3168,297,3163,308,3155,317,3146,326,3134,330,3122,330,1981,330,1969,330,1957,326,1949,317,1940,308,1935,297,1935,284,1935,100xe" filled="false" stroked="true" strokeweight="1pt" strokecolor="#ae5a2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</w:rPr>
        <w:t>Во-первых</w:t>
      </w:r>
      <w:r>
        <w:t>, опыт переживания горя может быть болезненным для самого родителя, он сначала сталкивается со своими чувствами.</w:t>
      </w:r>
      <w:r>
        <w:rPr>
          <w:spacing w:val="40"/>
        </w:rPr>
        <w:t xml:space="preserve"> </w:t>
      </w:r>
      <w:r>
        <w:t xml:space="preserve">Поэтому, рассказывая ребенку, родителю точно придется самому еще раз их пережить, а также встретиться с реакциями ребенка, что бывает </w:t>
      </w:r>
      <w:r>
        <w:t>очень сложно. Часто родители принимают решение просто не говорить или сказать о факте смерти, не уделяя внимания чувствам и переживаниям ребенка.</w:t>
      </w:r>
    </w:p>
    <w:p w:rsidR="003F126A" w:rsidRDefault="001122D4">
      <w:pPr>
        <w:pStyle w:val="a3"/>
        <w:spacing w:line="276" w:lineRule="auto"/>
        <w:ind w:right="140"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15368AC5" wp14:editId="68766814">
                <wp:simplePos x="0" y="0"/>
                <wp:positionH relativeFrom="page">
                  <wp:posOffset>1222603</wp:posOffset>
                </wp:positionH>
                <wp:positionV relativeFrom="paragraph">
                  <wp:posOffset>18214</wp:posOffset>
                </wp:positionV>
                <wp:extent cx="795020" cy="1733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5020" cy="173355"/>
                          <a:chOff x="0" y="0"/>
                          <a:chExt cx="795020" cy="1733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7823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60655">
                                <a:moveTo>
                                  <a:pt x="762689" y="160273"/>
                                </a:moveTo>
                                <a:lnTo>
                                  <a:pt x="19630" y="160273"/>
                                </a:lnTo>
                                <a:lnTo>
                                  <a:pt x="12831" y="157457"/>
                                </a:lnTo>
                                <a:lnTo>
                                  <a:pt x="2816" y="147442"/>
                                </a:lnTo>
                                <a:lnTo>
                                  <a:pt x="0" y="140643"/>
                                </a:lnTo>
                                <a:lnTo>
                                  <a:pt x="0" y="26713"/>
                                </a:lnTo>
                                <a:lnTo>
                                  <a:pt x="0" y="19630"/>
                                </a:lnTo>
                                <a:lnTo>
                                  <a:pt x="2816" y="12831"/>
                                </a:lnTo>
                                <a:lnTo>
                                  <a:pt x="12831" y="2816"/>
                                </a:lnTo>
                                <a:lnTo>
                                  <a:pt x="19630" y="0"/>
                                </a:lnTo>
                                <a:lnTo>
                                  <a:pt x="762689" y="0"/>
                                </a:lnTo>
                                <a:lnTo>
                                  <a:pt x="769488" y="2816"/>
                                </a:lnTo>
                                <a:lnTo>
                                  <a:pt x="779503" y="12831"/>
                                </a:lnTo>
                                <a:lnTo>
                                  <a:pt x="782320" y="19630"/>
                                </a:lnTo>
                                <a:lnTo>
                                  <a:pt x="782320" y="140643"/>
                                </a:lnTo>
                                <a:lnTo>
                                  <a:pt x="779503" y="147442"/>
                                </a:lnTo>
                                <a:lnTo>
                                  <a:pt x="769488" y="157457"/>
                                </a:lnTo>
                                <a:lnTo>
                                  <a:pt x="762689" y="160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823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160655">
                                <a:moveTo>
                                  <a:pt x="0" y="26713"/>
                                </a:moveTo>
                                <a:lnTo>
                                  <a:pt x="0" y="19630"/>
                                </a:lnTo>
                                <a:lnTo>
                                  <a:pt x="2816" y="12831"/>
                                </a:lnTo>
                                <a:lnTo>
                                  <a:pt x="7824" y="7824"/>
                                </a:lnTo>
                                <a:lnTo>
                                  <a:pt x="12831" y="2816"/>
                                </a:lnTo>
                                <a:lnTo>
                                  <a:pt x="19630" y="0"/>
                                </a:lnTo>
                                <a:lnTo>
                                  <a:pt x="26713" y="0"/>
                                </a:lnTo>
                                <a:lnTo>
                                  <a:pt x="755607" y="0"/>
                                </a:lnTo>
                                <a:lnTo>
                                  <a:pt x="762689" y="0"/>
                                </a:lnTo>
                                <a:lnTo>
                                  <a:pt x="769488" y="2816"/>
                                </a:lnTo>
                                <a:lnTo>
                                  <a:pt x="774495" y="7824"/>
                                </a:lnTo>
                                <a:lnTo>
                                  <a:pt x="779503" y="12831"/>
                                </a:lnTo>
                                <a:lnTo>
                                  <a:pt x="782320" y="19630"/>
                                </a:lnTo>
                                <a:lnTo>
                                  <a:pt x="782320" y="26713"/>
                                </a:lnTo>
                                <a:lnTo>
                                  <a:pt x="782320" y="133560"/>
                                </a:lnTo>
                                <a:lnTo>
                                  <a:pt x="782320" y="140643"/>
                                </a:lnTo>
                                <a:lnTo>
                                  <a:pt x="779503" y="147442"/>
                                </a:lnTo>
                                <a:lnTo>
                                  <a:pt x="774495" y="152449"/>
                                </a:lnTo>
                                <a:lnTo>
                                  <a:pt x="769488" y="157457"/>
                                </a:lnTo>
                                <a:lnTo>
                                  <a:pt x="762689" y="160273"/>
                                </a:lnTo>
                                <a:lnTo>
                                  <a:pt x="755607" y="160273"/>
                                </a:lnTo>
                                <a:lnTo>
                                  <a:pt x="26713" y="160273"/>
                                </a:lnTo>
                                <a:lnTo>
                                  <a:pt x="19630" y="160273"/>
                                </a:lnTo>
                                <a:lnTo>
                                  <a:pt x="12831" y="157457"/>
                                </a:lnTo>
                                <a:lnTo>
                                  <a:pt x="7824" y="152449"/>
                                </a:lnTo>
                                <a:lnTo>
                                  <a:pt x="2816" y="147442"/>
                                </a:lnTo>
                                <a:lnTo>
                                  <a:pt x="0" y="140643"/>
                                </a:lnTo>
                                <a:lnTo>
                                  <a:pt x="0" y="133560"/>
                                </a:lnTo>
                                <a:lnTo>
                                  <a:pt x="0" y="2671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E5A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6.267998pt;margin-top:1.434176pt;width:62.6pt;height:13.65pt;mso-position-horizontal-relative:page;mso-position-vertical-relative:paragraph;z-index:-15840256" id="docshapegroup4" coordorigin="1925,29" coordsize="1252,273">
                <v:shape style="position:absolute;left:1935;top:38;width:1232;height:253" id="docshape5" coordorigin="1935,39" coordsize="1232,253" path="m3136,291l1966,291,1956,287,1940,271,1935,260,1935,81,1935,70,1940,59,1956,43,1966,39,3136,39,3147,43,3163,59,3167,70,3167,260,3163,271,3147,287,3136,291xe" filled="true" fillcolor="#ed7d31" stroked="false">
                  <v:path arrowok="t"/>
                  <v:fill type="solid"/>
                </v:shape>
                <v:shape style="position:absolute;left:1935;top:38;width:1232;height:253" id="docshape6" coordorigin="1935,39" coordsize="1232,253" path="m1935,81l1935,70,1940,59,1948,51,1956,43,1966,39,1977,39,3125,39,3136,39,3147,43,3155,51,3163,59,3167,70,3167,81,3167,249,3167,260,3163,271,3155,279,3147,287,3136,291,3125,291,1977,291,1966,291,1956,287,1948,279,1940,271,1935,260,1935,249,1935,81xe" filled="false" stroked="true" strokeweight="1pt" strokecolor="#ae5a2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</w:rPr>
        <w:t>Во-вторых</w:t>
      </w:r>
      <w:r>
        <w:t>, что и как правильно сказать, насколько подробно говорить и в каком возрасте стоит начинать?</w:t>
      </w:r>
    </w:p>
    <w:p w:rsidR="003F126A" w:rsidRDefault="001122D4">
      <w:pPr>
        <w:pStyle w:val="a3"/>
        <w:ind w:left="709"/>
      </w:pPr>
      <w:r>
        <w:t>Здесь</w:t>
      </w:r>
      <w:r>
        <w:rPr>
          <w:spacing w:val="64"/>
          <w:w w:val="150"/>
        </w:rPr>
        <w:t xml:space="preserve"> </w:t>
      </w:r>
      <w:r>
        <w:t>у</w:t>
      </w:r>
      <w:r>
        <w:rPr>
          <w:spacing w:val="67"/>
          <w:w w:val="150"/>
        </w:rPr>
        <w:t xml:space="preserve"> </w:t>
      </w:r>
      <w:r>
        <w:t>взрослых</w:t>
      </w:r>
      <w:r>
        <w:rPr>
          <w:spacing w:val="67"/>
          <w:w w:val="150"/>
        </w:rPr>
        <w:t xml:space="preserve"> </w:t>
      </w:r>
      <w:r>
        <w:t>появляется</w:t>
      </w:r>
      <w:r>
        <w:rPr>
          <w:spacing w:val="67"/>
          <w:w w:val="150"/>
        </w:rPr>
        <w:t xml:space="preserve"> </w:t>
      </w:r>
      <w:r>
        <w:t>сложность</w:t>
      </w:r>
      <w:r>
        <w:rPr>
          <w:spacing w:val="67"/>
          <w:w w:val="150"/>
        </w:rPr>
        <w:t xml:space="preserve"> </w:t>
      </w:r>
      <w:r>
        <w:t>именно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подборе,</w:t>
      </w:r>
      <w:r>
        <w:rPr>
          <w:spacing w:val="67"/>
          <w:w w:val="150"/>
        </w:rPr>
        <w:t xml:space="preserve"> </w:t>
      </w:r>
      <w:r>
        <w:t>как</w:t>
      </w:r>
      <w:r>
        <w:rPr>
          <w:spacing w:val="67"/>
          <w:w w:val="150"/>
        </w:rPr>
        <w:t xml:space="preserve"> </w:t>
      </w:r>
      <w:r>
        <w:t>иногда</w:t>
      </w:r>
      <w:r>
        <w:rPr>
          <w:spacing w:val="67"/>
          <w:w w:val="150"/>
        </w:rPr>
        <w:t xml:space="preserve"> </w:t>
      </w:r>
      <w:r>
        <w:rPr>
          <w:spacing w:val="-2"/>
        </w:rPr>
        <w:t>кажется</w:t>
      </w:r>
    </w:p>
    <w:p w:rsidR="003F126A" w:rsidRDefault="001122D4">
      <w:pPr>
        <w:pStyle w:val="a3"/>
        <w:spacing w:before="41" w:line="276" w:lineRule="auto"/>
        <w:ind w:right="139"/>
        <w:jc w:val="right"/>
      </w:pPr>
      <w:r>
        <w:t>«правильных»</w:t>
      </w:r>
      <w:r>
        <w:rPr>
          <w:spacing w:val="-6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меньше</w:t>
      </w:r>
      <w:r>
        <w:rPr>
          <w:spacing w:val="-6"/>
        </w:rPr>
        <w:t xml:space="preserve"> </w:t>
      </w:r>
      <w:r>
        <w:t>ранить,</w:t>
      </w:r>
      <w:r>
        <w:rPr>
          <w:spacing w:val="-6"/>
        </w:rPr>
        <w:t xml:space="preserve"> </w:t>
      </w:r>
      <w:r>
        <w:t>чтоб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понял,</w:t>
      </w:r>
      <w:r>
        <w:rPr>
          <w:spacing w:val="-6"/>
        </w:rPr>
        <w:t xml:space="preserve"> </w:t>
      </w:r>
      <w:r>
        <w:t>чтоб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расспрашивал. Дети,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взрослые,</w:t>
      </w:r>
      <w:r>
        <w:rPr>
          <w:spacing w:val="80"/>
        </w:rPr>
        <w:t xml:space="preserve"> </w:t>
      </w:r>
      <w:r>
        <w:t>переживают</w:t>
      </w:r>
      <w:r>
        <w:rPr>
          <w:spacing w:val="80"/>
        </w:rPr>
        <w:t xml:space="preserve"> </w:t>
      </w:r>
      <w:r>
        <w:t>боль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gramStart"/>
      <w:r>
        <w:t>утрату</w:t>
      </w:r>
      <w:proofErr w:type="gramEnd"/>
      <w:r>
        <w:rPr>
          <w:spacing w:val="80"/>
        </w:rPr>
        <w:t xml:space="preserve"> </w:t>
      </w:r>
      <w:r>
        <w:t>близких</w:t>
      </w:r>
      <w:r>
        <w:rPr>
          <w:spacing w:val="80"/>
        </w:rPr>
        <w:t xml:space="preserve"> </w:t>
      </w:r>
      <w:r>
        <w:t>людей.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детям</w:t>
      </w:r>
      <w:r>
        <w:rPr>
          <w:spacing w:val="80"/>
        </w:rPr>
        <w:t xml:space="preserve"> </w:t>
      </w:r>
      <w:r>
        <w:t>не позволяют</w:t>
      </w:r>
      <w:r>
        <w:rPr>
          <w:spacing w:val="-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горевать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работать</w:t>
      </w:r>
      <w:r>
        <w:rPr>
          <w:spacing w:val="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горем,</w:t>
      </w:r>
      <w:r>
        <w:rPr>
          <w:spacing w:val="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возникает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2"/>
        </w:rPr>
        <w:t xml:space="preserve"> </w:t>
      </w:r>
      <w:r>
        <w:rPr>
          <w:spacing w:val="-4"/>
        </w:rPr>
        <w:t>риск</w:t>
      </w:r>
    </w:p>
    <w:p w:rsidR="003F126A" w:rsidRDefault="001122D4">
      <w:pPr>
        <w:pStyle w:val="a3"/>
      </w:pPr>
      <w:r>
        <w:t>развития</w:t>
      </w:r>
      <w:r>
        <w:rPr>
          <w:spacing w:val="-5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осложнений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переживания</w:t>
      </w:r>
      <w:r>
        <w:rPr>
          <w:spacing w:val="-2"/>
        </w:rPr>
        <w:t xml:space="preserve"> </w:t>
      </w:r>
      <w:r>
        <w:t>горя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дальнейшей</w:t>
      </w:r>
      <w:r>
        <w:rPr>
          <w:spacing w:val="-3"/>
        </w:rPr>
        <w:t xml:space="preserve"> </w:t>
      </w:r>
      <w:r>
        <w:rPr>
          <w:spacing w:val="-2"/>
        </w:rPr>
        <w:t>жизни</w:t>
      </w:r>
    </w:p>
    <w:p w:rsidR="003F126A" w:rsidRDefault="001122D4">
      <w:pPr>
        <w:pStyle w:val="a3"/>
        <w:spacing w:before="42" w:line="276" w:lineRule="auto"/>
        <w:ind w:right="140" w:firstLine="708"/>
      </w:pPr>
      <w:r>
        <w:rPr>
          <w:b/>
        </w:rPr>
        <w:t>Стадии переживания потери</w:t>
      </w:r>
      <w:r>
        <w:t>, следующие: шок-отрицание-гнев-торг-депресси</w:t>
      </w:r>
      <w:proofErr w:type="gramStart"/>
      <w:r>
        <w:t>я-</w:t>
      </w:r>
      <w:proofErr w:type="gramEnd"/>
      <w:r>
        <w:t xml:space="preserve"> принятие. В реальности они вовсе не </w:t>
      </w:r>
      <w:r>
        <w:t xml:space="preserve">обязательно следуют одна за другой в определенном порядке, могут быть «откаты» или «переходы» через стадии, даже в течение дня, а на следующий день все </w:t>
      </w:r>
      <w:proofErr w:type="gramStart"/>
      <w:r>
        <w:t>по</w:t>
      </w:r>
      <w:proofErr w:type="gramEnd"/>
      <w:r>
        <w:t xml:space="preserve"> новой.</w:t>
      </w:r>
    </w:p>
    <w:p w:rsidR="003F126A" w:rsidRDefault="001122D4">
      <w:pPr>
        <w:pStyle w:val="2"/>
        <w:rPr>
          <w:b w:val="0"/>
        </w:rPr>
      </w:pPr>
      <w:r>
        <w:t>Не</w:t>
      </w:r>
      <w:r>
        <w:rPr>
          <w:spacing w:val="18"/>
        </w:rPr>
        <w:t xml:space="preserve"> </w:t>
      </w:r>
      <w:r>
        <w:t>существует</w:t>
      </w:r>
      <w:r>
        <w:rPr>
          <w:spacing w:val="20"/>
        </w:rPr>
        <w:t xml:space="preserve"> </w:t>
      </w:r>
      <w:r>
        <w:t>правильного</w:t>
      </w:r>
      <w:r>
        <w:rPr>
          <w:spacing w:val="20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неправильного</w:t>
      </w:r>
      <w:r>
        <w:rPr>
          <w:spacing w:val="21"/>
        </w:rPr>
        <w:t xml:space="preserve"> </w:t>
      </w:r>
      <w:r>
        <w:t>способа</w:t>
      </w:r>
      <w:r>
        <w:rPr>
          <w:spacing w:val="20"/>
        </w:rPr>
        <w:t xml:space="preserve"> </w:t>
      </w:r>
      <w:r>
        <w:t>справляться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горем</w:t>
      </w:r>
      <w:r>
        <w:rPr>
          <w:spacing w:val="21"/>
        </w:rPr>
        <w:t xml:space="preserve"> </w:t>
      </w:r>
      <w:r>
        <w:rPr>
          <w:b w:val="0"/>
          <w:spacing w:val="-5"/>
        </w:rPr>
        <w:t>или</w:t>
      </w:r>
    </w:p>
    <w:p w:rsidR="003F126A" w:rsidRDefault="001122D4">
      <w:pPr>
        <w:pStyle w:val="a3"/>
        <w:spacing w:before="41" w:line="276" w:lineRule="auto"/>
        <w:ind w:right="139"/>
      </w:pPr>
      <w:r>
        <w:t xml:space="preserve">«необходимого» периода переживания горя после смерти. Процесс </w:t>
      </w:r>
      <w:proofErr w:type="spellStart"/>
      <w:r>
        <w:t>горевания</w:t>
      </w:r>
      <w:proofErr w:type="spellEnd"/>
      <w:r>
        <w:t xml:space="preserve"> различается у разных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изменяется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мере</w:t>
      </w:r>
      <w:r>
        <w:rPr>
          <w:spacing w:val="-7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взрослеют.</w:t>
      </w:r>
      <w:r>
        <w:rPr>
          <w:spacing w:val="-7"/>
        </w:rPr>
        <w:t xml:space="preserve"> </w:t>
      </w:r>
      <w:r>
        <w:t>Детская</w:t>
      </w:r>
      <w:r>
        <w:rPr>
          <w:spacing w:val="-7"/>
        </w:rPr>
        <w:t xml:space="preserve"> </w:t>
      </w:r>
      <w:r>
        <w:t>реакция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смерть</w:t>
      </w:r>
      <w:r>
        <w:rPr>
          <w:spacing w:val="-7"/>
        </w:rPr>
        <w:t xml:space="preserve"> </w:t>
      </w:r>
      <w:r>
        <w:t>зависит от возраста, уровня развития, предыдущего жизненного опыта, культурных или ре</w:t>
      </w:r>
      <w:r>
        <w:t xml:space="preserve">лигиозных </w:t>
      </w:r>
      <w:r>
        <w:rPr>
          <w:spacing w:val="-2"/>
        </w:rPr>
        <w:t>традиций.</w:t>
      </w:r>
    </w:p>
    <w:p w:rsidR="003F126A" w:rsidRDefault="003F126A">
      <w:pPr>
        <w:pStyle w:val="a3"/>
        <w:spacing w:before="41"/>
        <w:jc w:val="left"/>
      </w:pPr>
    </w:p>
    <w:p w:rsidR="003F126A" w:rsidRDefault="001122D4">
      <w:pPr>
        <w:ind w:right="138"/>
        <w:jc w:val="center"/>
        <w:rPr>
          <w:b/>
          <w:i/>
          <w:sz w:val="24"/>
        </w:rPr>
      </w:pPr>
      <w:r>
        <w:rPr>
          <w:b/>
          <w:i/>
          <w:sz w:val="24"/>
        </w:rPr>
        <w:t>Возрастные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особенности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восприятия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смерти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(от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лет).</w:t>
      </w:r>
    </w:p>
    <w:p w:rsidR="003F126A" w:rsidRDefault="001122D4">
      <w:pPr>
        <w:pStyle w:val="a3"/>
        <w:spacing w:before="10"/>
        <w:jc w:val="left"/>
        <w:rPr>
          <w:b/>
          <w:i/>
          <w:sz w:val="19"/>
        </w:rPr>
      </w:pPr>
      <w:r>
        <w:rPr>
          <w:b/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83B02B" wp14:editId="540A207C">
                <wp:simplePos x="0" y="0"/>
                <wp:positionH relativeFrom="page">
                  <wp:posOffset>813435</wp:posOffset>
                </wp:positionH>
                <wp:positionV relativeFrom="paragraph">
                  <wp:posOffset>163500</wp:posOffset>
                </wp:positionV>
                <wp:extent cx="6203950" cy="18161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3950" cy="1816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9460C"/>
                          </a:solidFill>
                          <a:prstDash val="solid"/>
                        </a:ln>
                      </wps:spPr>
                      <wps:txbx>
                        <w:txbxContent>
                          <w:p w:rsidR="003F126A" w:rsidRDefault="001122D4">
                            <w:pPr>
                              <w:ind w:left="719" w:right="37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4"/>
                              </w:rPr>
                              <w:t>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осознают, что смерть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- это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конец жизни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навсегда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4.050003pt;margin-top:12.874072pt;width:488.5pt;height:14.3pt;mso-position-horizontal-relative:page;mso-position-vertical-relative:paragraph;z-index:-15728128;mso-wrap-distance-left:0;mso-wrap-distance-right:0" type="#_x0000_t202" id="docshape7" filled="false" stroked="true" strokeweight=".5pt" strokecolor="#99460c">
                <v:textbox inset="0,0,0,0">
                  <w:txbxContent>
                    <w:p>
                      <w:pPr>
                        <w:spacing w:before="0"/>
                        <w:ind w:left="719" w:right="370" w:firstLine="0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4"/>
                        </w:rPr>
                        <w:t></w:t>
                      </w:r>
                      <w:r>
                        <w:rPr>
                          <w:spacing w:val="59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не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осознают, что смерть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- это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конец жизни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навсегда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3F126A" w:rsidRDefault="003F126A">
      <w:pPr>
        <w:pStyle w:val="a3"/>
        <w:jc w:val="left"/>
        <w:rPr>
          <w:b/>
          <w:i/>
          <w:sz w:val="19"/>
        </w:rPr>
        <w:sectPr w:rsidR="003F126A">
          <w:pgSz w:w="11910" w:h="16840"/>
          <w:pgMar w:top="90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4" w:space="0" w:color="99460C"/>
          <w:left w:val="single" w:sz="4" w:space="0" w:color="99460C"/>
          <w:bottom w:val="single" w:sz="4" w:space="0" w:color="99460C"/>
          <w:right w:val="single" w:sz="4" w:space="0" w:color="99460C"/>
          <w:insideH w:val="single" w:sz="4" w:space="0" w:color="99460C"/>
          <w:insideV w:val="single" w:sz="4" w:space="0" w:color="99460C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6468"/>
      </w:tblGrid>
      <w:tr w:rsidR="003F126A">
        <w:trPr>
          <w:trHeight w:val="551"/>
        </w:trPr>
        <w:tc>
          <w:tcPr>
            <w:tcW w:w="9770" w:type="dxa"/>
            <w:gridSpan w:val="2"/>
          </w:tcPr>
          <w:p w:rsidR="003F126A" w:rsidRDefault="001122D4">
            <w:pPr>
              <w:pStyle w:val="TableParagraph"/>
              <w:ind w:left="719" w:right="360"/>
              <w:jc w:val="center"/>
              <w:rPr>
                <w:i/>
                <w:sz w:val="24"/>
              </w:rPr>
            </w:pPr>
            <w:r>
              <w:rPr>
                <w:rFonts w:ascii="Webdings" w:hAnsi="Webdings"/>
                <w:sz w:val="24"/>
              </w:rPr>
              <w:lastRenderedPageBreak/>
              <w:t>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восприятие смерти, как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сновидения или путешествия, из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которого </w:t>
            </w:r>
            <w:r>
              <w:rPr>
                <w:i/>
                <w:spacing w:val="-2"/>
                <w:sz w:val="24"/>
              </w:rPr>
              <w:t>можно</w:t>
            </w:r>
          </w:p>
          <w:p w:rsidR="003F126A" w:rsidRDefault="001122D4">
            <w:pPr>
              <w:pStyle w:val="TableParagraph"/>
              <w:spacing w:line="256" w:lineRule="exact"/>
              <w:ind w:left="719" w:right="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вернуться</w:t>
            </w:r>
          </w:p>
        </w:tc>
      </w:tr>
      <w:tr w:rsidR="003F126A">
        <w:trPr>
          <w:trHeight w:val="275"/>
        </w:trPr>
        <w:tc>
          <w:tcPr>
            <w:tcW w:w="3302" w:type="dxa"/>
          </w:tcPr>
          <w:p w:rsidR="003F126A" w:rsidRDefault="001122D4">
            <w:pPr>
              <w:pStyle w:val="TableParagraph"/>
              <w:spacing w:line="256" w:lineRule="exact"/>
              <w:ind w:left="84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ведут</w:t>
            </w:r>
          </w:p>
        </w:tc>
        <w:tc>
          <w:tcPr>
            <w:tcW w:w="6468" w:type="dxa"/>
          </w:tcPr>
          <w:p w:rsidR="003F126A" w:rsidRDefault="001122D4">
            <w:pPr>
              <w:pStyle w:val="TableParagraph"/>
              <w:spacing w:line="256" w:lineRule="exact"/>
              <w:ind w:left="242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Что делать </w:t>
            </w:r>
            <w:r>
              <w:rPr>
                <w:b/>
                <w:spacing w:val="-2"/>
                <w:sz w:val="24"/>
              </w:rPr>
              <w:t>родителю</w:t>
            </w:r>
          </w:p>
        </w:tc>
      </w:tr>
      <w:tr w:rsidR="003F126A">
        <w:trPr>
          <w:trHeight w:val="8562"/>
        </w:trPr>
        <w:tc>
          <w:tcPr>
            <w:tcW w:w="3302" w:type="dxa"/>
          </w:tcPr>
          <w:p w:rsidR="003F126A" w:rsidRDefault="001122D4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1810"/>
                <w:tab w:val="left" w:pos="2958"/>
              </w:tabs>
              <w:ind w:left="107" w:firstLine="3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могут не сразу </w:t>
            </w:r>
            <w:r>
              <w:rPr>
                <w:spacing w:val="-2"/>
                <w:sz w:val="24"/>
              </w:rPr>
              <w:t>поверить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отреагировать на известие о смерти кого-либо;</w:t>
            </w:r>
          </w:p>
          <w:p w:rsidR="003F126A" w:rsidRDefault="001122D4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2157"/>
              </w:tabs>
              <w:ind w:left="107" w:firstLine="3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проявлять </w:t>
            </w:r>
            <w:r>
              <w:rPr>
                <w:sz w:val="24"/>
              </w:rPr>
              <w:t xml:space="preserve">чувства и действия характерные более раннему </w:t>
            </w:r>
            <w:r>
              <w:rPr>
                <w:spacing w:val="-2"/>
                <w:sz w:val="24"/>
              </w:rPr>
              <w:t>возрасту;</w:t>
            </w:r>
          </w:p>
          <w:p w:rsidR="003F126A" w:rsidRDefault="001122D4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left="107" w:firstLine="3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легкая смена эмоций </w:t>
            </w:r>
            <w:r>
              <w:rPr>
                <w:sz w:val="24"/>
              </w:rPr>
              <w:t>с переживания горя на другую деятельность, например, к игре или другим занятиям;</w:t>
            </w:r>
          </w:p>
          <w:p w:rsidR="003F126A" w:rsidRDefault="001122D4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2329"/>
              </w:tabs>
              <w:ind w:left="107" w:firstLine="3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задавать </w:t>
            </w:r>
            <w:proofErr w:type="gramStart"/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смерть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других близких;</w:t>
            </w:r>
          </w:p>
          <w:p w:rsidR="003F126A" w:rsidRDefault="001122D4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left="107" w:firstLine="3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смерти может проявляться в играх, </w:t>
            </w:r>
            <w:r>
              <w:rPr>
                <w:spacing w:val="-2"/>
                <w:sz w:val="24"/>
              </w:rPr>
              <w:t>рисунках.</w:t>
            </w:r>
          </w:p>
        </w:tc>
        <w:tc>
          <w:tcPr>
            <w:tcW w:w="6468" w:type="dxa"/>
          </w:tcPr>
          <w:p w:rsidR="003F126A" w:rsidRDefault="001122D4">
            <w:pPr>
              <w:pStyle w:val="TableParagraph"/>
              <w:ind w:firstLine="316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→ </w:t>
            </w:r>
            <w:r>
              <w:rPr>
                <w:sz w:val="24"/>
                <w:u w:val="single"/>
              </w:rPr>
              <w:t>сказать ребенку о случившемся</w:t>
            </w:r>
            <w:r>
              <w:rPr>
                <w:sz w:val="24"/>
              </w:rPr>
              <w:t>, не на пике своих эмоций,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близкий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который находится в наиболее стабильном состоянии;</w:t>
            </w:r>
          </w:p>
          <w:p w:rsidR="003F126A" w:rsidRDefault="001122D4">
            <w:pPr>
              <w:pStyle w:val="TableParagraph"/>
              <w:ind w:firstLine="316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→ </w:t>
            </w:r>
            <w:r>
              <w:rPr>
                <w:sz w:val="24"/>
                <w:u w:val="single"/>
              </w:rPr>
              <w:t>говорить понятными фразами</w:t>
            </w:r>
            <w:r>
              <w:rPr>
                <w:sz w:val="24"/>
              </w:rPr>
              <w:t xml:space="preserve"> для данного возраста, избегая сложных и абстрактных слов. </w:t>
            </w:r>
            <w:proofErr w:type="gramStart"/>
            <w:r>
              <w:rPr>
                <w:sz w:val="24"/>
              </w:rPr>
              <w:t>(Например:</w:t>
            </w:r>
            <w:proofErr w:type="gramEnd"/>
            <w:r>
              <w:rPr>
                <w:sz w:val="24"/>
              </w:rPr>
              <w:t xml:space="preserve"> «Я хочу сказать новость, ... умер», «У меня есть печальная /грустная новост</w:t>
            </w:r>
            <w:r>
              <w:rPr>
                <w:sz w:val="24"/>
              </w:rPr>
              <w:t>ь нашего....не стало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н умер». </w:t>
            </w:r>
            <w:proofErr w:type="gramStart"/>
            <w:r>
              <w:rPr>
                <w:sz w:val="24"/>
              </w:rPr>
              <w:t>«Ты знаешь ...долго болел, был старенький, он умер»);</w:t>
            </w:r>
            <w:proofErr w:type="gramEnd"/>
          </w:p>
          <w:p w:rsidR="003F126A" w:rsidRDefault="001122D4">
            <w:pPr>
              <w:pStyle w:val="TableParagraph"/>
              <w:ind w:firstLine="316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→ </w:t>
            </w:r>
            <w:r>
              <w:rPr>
                <w:sz w:val="24"/>
                <w:u w:val="single"/>
              </w:rPr>
              <w:t>можно поделиться своими чувствами</w:t>
            </w:r>
            <w:r>
              <w:rPr>
                <w:sz w:val="24"/>
              </w:rPr>
              <w:t>, что вам грустно, что вы будете скучать, т.к. ребенок видит ваши реакции, даже если вы их не называете;</w:t>
            </w:r>
          </w:p>
          <w:p w:rsidR="003F126A" w:rsidRDefault="001122D4">
            <w:pPr>
              <w:pStyle w:val="TableParagraph"/>
              <w:ind w:firstLine="316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→ </w:t>
            </w:r>
            <w:r>
              <w:rPr>
                <w:sz w:val="24"/>
                <w:u w:val="single"/>
              </w:rPr>
              <w:t>сохранять стабильный режим д</w:t>
            </w:r>
            <w:r>
              <w:rPr>
                <w:sz w:val="24"/>
                <w:u w:val="single"/>
              </w:rPr>
              <w:t>ня</w:t>
            </w:r>
            <w:r>
              <w:rPr>
                <w:sz w:val="24"/>
              </w:rPr>
              <w:t>, активные игры и другие, обычные для ребенка действия;</w:t>
            </w:r>
          </w:p>
          <w:p w:rsidR="003F126A" w:rsidRDefault="001122D4">
            <w:pPr>
              <w:pStyle w:val="TableParagraph"/>
              <w:ind w:firstLine="316"/>
              <w:jc w:val="both"/>
              <w:rPr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 xml:space="preserve">→ </w:t>
            </w:r>
            <w:r>
              <w:rPr>
                <w:sz w:val="24"/>
                <w:u w:val="single"/>
              </w:rPr>
              <w:t>привлекать к какому-либо элементу ритуала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прощания</w:t>
            </w:r>
            <w:r>
              <w:rPr>
                <w:sz w:val="24"/>
              </w:rPr>
              <w:t xml:space="preserve"> (согласно возраста и уровня развития - помочь собрать конфеты/печенье для поминания, выбрать фотографию, которая будет стоять на столе и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Для </w:t>
            </w:r>
            <w:r>
              <w:rPr>
                <w:sz w:val="24"/>
              </w:rPr>
              <w:t xml:space="preserve">детей от 5 лет, возможны посещения религиозных мест, присутствие при процессах отпевания/захоронения 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 xml:space="preserve">). </w:t>
            </w:r>
            <w:r>
              <w:rPr>
                <w:b/>
                <w:sz w:val="24"/>
              </w:rPr>
              <w:t xml:space="preserve">Важно </w:t>
            </w:r>
            <w:r>
              <w:rPr>
                <w:sz w:val="24"/>
              </w:rPr>
              <w:t xml:space="preserve">здесь спрашивать у ребенка, где он </w:t>
            </w:r>
            <w:r>
              <w:rPr>
                <w:b/>
                <w:sz w:val="24"/>
              </w:rPr>
              <w:t xml:space="preserve">хочет и готов </w:t>
            </w:r>
            <w:r>
              <w:rPr>
                <w:sz w:val="24"/>
              </w:rPr>
              <w:t>участвовать и дать возможность выйти в любой момент, не выполняя все правила\традиции. Необхо</w:t>
            </w:r>
            <w:r>
              <w:rPr>
                <w:sz w:val="24"/>
              </w:rPr>
              <w:t>димо, чтобы у 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поддерживающий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стабильный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взрослый, готовый откликнуться на любую реакцию ребенка;</w:t>
            </w:r>
          </w:p>
          <w:p w:rsidR="003F126A" w:rsidRDefault="001122D4">
            <w:pPr>
              <w:pStyle w:val="TableParagraph"/>
              <w:ind w:right="96" w:firstLine="316"/>
              <w:jc w:val="both"/>
              <w:rPr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 xml:space="preserve">→ </w:t>
            </w:r>
            <w:r>
              <w:rPr>
                <w:sz w:val="24"/>
                <w:u w:val="single"/>
              </w:rPr>
              <w:t>давать ребенку четкую и подробную информацию</w:t>
            </w:r>
            <w:r>
              <w:rPr>
                <w:sz w:val="24"/>
              </w:rPr>
              <w:t xml:space="preserve"> о том, что будет происходить;</w:t>
            </w:r>
            <w:proofErr w:type="gramEnd"/>
          </w:p>
          <w:p w:rsidR="003F126A" w:rsidRDefault="001122D4">
            <w:pPr>
              <w:pStyle w:val="TableParagraph"/>
              <w:ind w:firstLine="316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→ </w:t>
            </w:r>
            <w:r>
              <w:rPr>
                <w:sz w:val="24"/>
                <w:u w:val="single"/>
              </w:rPr>
              <w:t>отвечать на вопросы, которые задает ребенок</w:t>
            </w:r>
            <w:r>
              <w:rPr>
                <w:sz w:val="24"/>
              </w:rPr>
              <w:t xml:space="preserve"> об </w:t>
            </w:r>
            <w:proofErr w:type="gramStart"/>
            <w:r>
              <w:rPr>
                <w:sz w:val="24"/>
              </w:rPr>
              <w:t>умершем</w:t>
            </w:r>
            <w:proofErr w:type="gramEnd"/>
            <w:r>
              <w:rPr>
                <w:sz w:val="24"/>
              </w:rPr>
              <w:t xml:space="preserve"> (соглас</w:t>
            </w:r>
            <w:r>
              <w:rPr>
                <w:sz w:val="24"/>
              </w:rPr>
              <w:t xml:space="preserve">но возраста и уровня развития, без мелких подробностей и каких-то деталей смерти, особенно </w:t>
            </w:r>
            <w:r>
              <w:rPr>
                <w:spacing w:val="-2"/>
                <w:sz w:val="24"/>
              </w:rPr>
              <w:t>шокирующих).</w:t>
            </w:r>
          </w:p>
        </w:tc>
      </w:tr>
    </w:tbl>
    <w:p w:rsidR="003F126A" w:rsidRDefault="003F126A">
      <w:pPr>
        <w:pStyle w:val="a3"/>
        <w:spacing w:before="59"/>
        <w:jc w:val="left"/>
        <w:rPr>
          <w:b/>
          <w:i/>
        </w:rPr>
      </w:pPr>
    </w:p>
    <w:p w:rsidR="003F126A" w:rsidRDefault="001122D4">
      <w:pPr>
        <w:ind w:left="1422"/>
        <w:rPr>
          <w:b/>
          <w:i/>
          <w:sz w:val="24"/>
        </w:rPr>
      </w:pPr>
      <w:r>
        <w:rPr>
          <w:b/>
          <w:i/>
          <w:sz w:val="24"/>
        </w:rPr>
        <w:t>Возрастные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особенности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восприятия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смерти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(от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лет)</w:t>
      </w:r>
    </w:p>
    <w:p w:rsidR="003F126A" w:rsidRDefault="003F126A">
      <w:pPr>
        <w:pStyle w:val="a3"/>
        <w:spacing w:before="23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99460C"/>
          <w:left w:val="single" w:sz="4" w:space="0" w:color="99460C"/>
          <w:bottom w:val="single" w:sz="4" w:space="0" w:color="99460C"/>
          <w:right w:val="single" w:sz="4" w:space="0" w:color="99460C"/>
          <w:insideH w:val="single" w:sz="4" w:space="0" w:color="99460C"/>
          <w:insideV w:val="single" w:sz="4" w:space="0" w:color="99460C"/>
        </w:tblBorders>
        <w:tblLayout w:type="fixed"/>
        <w:tblLook w:val="01E0" w:firstRow="1" w:lastRow="1" w:firstColumn="1" w:lastColumn="1" w:noHBand="0" w:noVBand="0"/>
      </w:tblPr>
      <w:tblGrid>
        <w:gridCol w:w="5919"/>
        <w:gridCol w:w="3851"/>
      </w:tblGrid>
      <w:tr w:rsidR="003F126A">
        <w:trPr>
          <w:trHeight w:val="551"/>
        </w:trPr>
        <w:tc>
          <w:tcPr>
            <w:tcW w:w="9770" w:type="dxa"/>
            <w:gridSpan w:val="2"/>
          </w:tcPr>
          <w:p w:rsidR="003F126A" w:rsidRDefault="001122D4">
            <w:pPr>
              <w:pStyle w:val="TableParagraph"/>
              <w:ind w:left="719" w:right="360"/>
              <w:jc w:val="center"/>
              <w:rPr>
                <w:i/>
                <w:sz w:val="24"/>
              </w:rPr>
            </w:pPr>
            <w:r>
              <w:rPr>
                <w:rFonts w:ascii="Webdings" w:hAnsi="Webdings"/>
                <w:sz w:val="20"/>
              </w:rPr>
              <w:t>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i/>
                <w:sz w:val="24"/>
              </w:rPr>
              <w:t>возникает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реалистичное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восприятие</w:t>
            </w:r>
            <w:r>
              <w:rPr>
                <w:i/>
                <w:spacing w:val="-2"/>
                <w:sz w:val="24"/>
              </w:rPr>
              <w:t xml:space="preserve"> смерти</w:t>
            </w:r>
          </w:p>
          <w:p w:rsidR="003F126A" w:rsidRDefault="001122D4">
            <w:pPr>
              <w:pStyle w:val="TableParagraph"/>
              <w:spacing w:line="256" w:lineRule="exact"/>
              <w:ind w:left="719" w:right="360"/>
              <w:jc w:val="center"/>
              <w:rPr>
                <w:i/>
                <w:sz w:val="24"/>
              </w:rPr>
            </w:pPr>
            <w:r>
              <w:rPr>
                <w:rFonts w:ascii="Webdings" w:hAnsi="Webdings"/>
                <w:sz w:val="20"/>
              </w:rPr>
              <w:t>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i/>
                <w:sz w:val="24"/>
              </w:rPr>
              <w:t>интерес 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подробностям</w:t>
            </w:r>
            <w:r>
              <w:rPr>
                <w:i/>
                <w:spacing w:val="-2"/>
                <w:sz w:val="24"/>
              </w:rPr>
              <w:t xml:space="preserve"> случившегося</w:t>
            </w:r>
          </w:p>
        </w:tc>
      </w:tr>
      <w:tr w:rsidR="003F126A">
        <w:trPr>
          <w:trHeight w:val="275"/>
        </w:trPr>
        <w:tc>
          <w:tcPr>
            <w:tcW w:w="5919" w:type="dxa"/>
          </w:tcPr>
          <w:p w:rsidR="003F126A" w:rsidRDefault="001122D4">
            <w:pPr>
              <w:pStyle w:val="TableParagraph"/>
              <w:spacing w:line="256" w:lineRule="exact"/>
              <w:ind w:left="81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ведут</w:t>
            </w:r>
          </w:p>
        </w:tc>
        <w:tc>
          <w:tcPr>
            <w:tcW w:w="3851" w:type="dxa"/>
          </w:tcPr>
          <w:p w:rsidR="003F126A" w:rsidRDefault="001122D4">
            <w:pPr>
              <w:pStyle w:val="TableParagraph"/>
              <w:spacing w:line="256" w:lineRule="exact"/>
              <w:ind w:left="816" w:righ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Что делать </w:t>
            </w:r>
            <w:r>
              <w:rPr>
                <w:b/>
                <w:spacing w:val="-2"/>
                <w:sz w:val="24"/>
              </w:rPr>
              <w:t>родителю</w:t>
            </w:r>
          </w:p>
        </w:tc>
      </w:tr>
      <w:tr w:rsidR="003F126A">
        <w:trPr>
          <w:trHeight w:val="2207"/>
        </w:trPr>
        <w:tc>
          <w:tcPr>
            <w:tcW w:w="5919" w:type="dxa"/>
          </w:tcPr>
          <w:p w:rsidR="003F126A" w:rsidRDefault="001122D4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left="815" w:right="0" w:hanging="281"/>
              <w:rPr>
                <w:sz w:val="24"/>
              </w:rPr>
            </w:pPr>
            <w:r>
              <w:rPr>
                <w:sz w:val="24"/>
              </w:rPr>
              <w:t>интересуются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подробностями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случившегося;</w:t>
            </w:r>
          </w:p>
          <w:p w:rsidR="003F126A" w:rsidRDefault="001122D4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firstLine="426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«магическое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мышление»: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я себя хорошо вел, он бы не умер»;</w:t>
            </w:r>
          </w:p>
          <w:p w:rsidR="003F126A" w:rsidRDefault="001122D4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1517"/>
                <w:tab w:val="left" w:pos="2466"/>
                <w:tab w:val="left" w:pos="3347"/>
                <w:tab w:val="left" w:pos="4832"/>
                <w:tab w:val="left" w:pos="5177"/>
              </w:tabs>
              <w:ind w:right="96" w:firstLine="426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играх, рисунках;</w:t>
            </w:r>
          </w:p>
          <w:p w:rsidR="003F126A" w:rsidRDefault="001122D4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left="815" w:right="0" w:hanging="281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опасения по поводу своего </w:t>
            </w:r>
            <w:r>
              <w:rPr>
                <w:spacing w:val="-2"/>
                <w:sz w:val="24"/>
              </w:rPr>
              <w:t>будущего;</w:t>
            </w:r>
          </w:p>
          <w:p w:rsidR="003F126A" w:rsidRDefault="001122D4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2344"/>
                <w:tab w:val="left" w:pos="3717"/>
                <w:tab w:val="left" w:pos="4515"/>
              </w:tabs>
              <w:spacing w:line="270" w:lineRule="atLeast"/>
              <w:ind w:right="96" w:firstLine="426"/>
              <w:rPr>
                <w:sz w:val="24"/>
              </w:rPr>
            </w:pPr>
            <w:r>
              <w:rPr>
                <w:spacing w:val="-2"/>
                <w:sz w:val="24"/>
              </w:rPr>
              <w:t>проявляют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агрессию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рискованное поведение.</w:t>
            </w:r>
          </w:p>
        </w:tc>
        <w:tc>
          <w:tcPr>
            <w:tcW w:w="3851" w:type="dxa"/>
          </w:tcPr>
          <w:p w:rsidR="003F126A" w:rsidRDefault="001122D4">
            <w:pPr>
              <w:pStyle w:val="TableParagraph"/>
              <w:spacing w:before="1"/>
              <w:ind w:firstLine="284"/>
              <w:jc w:val="both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→ </w:t>
            </w:r>
            <w:r>
              <w:rPr>
                <w:sz w:val="24"/>
              </w:rPr>
              <w:t xml:space="preserve">для детей с 7 до 12 </w:t>
            </w:r>
            <w:proofErr w:type="gramStart"/>
            <w:r>
              <w:rPr>
                <w:sz w:val="24"/>
              </w:rPr>
              <w:t>дет</w:t>
            </w:r>
            <w:proofErr w:type="gramEnd"/>
            <w:r>
              <w:rPr>
                <w:sz w:val="24"/>
              </w:rPr>
              <w:t xml:space="preserve"> действуют те же рекомендации, 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возраста, так как дети уже больше могут осознать случившееся, их можно больше привлекать в ритуалы прощания, по их жела</w:t>
            </w:r>
            <w:r>
              <w:rPr>
                <w:sz w:val="24"/>
              </w:rPr>
              <w:t>нию.</w:t>
            </w:r>
          </w:p>
        </w:tc>
      </w:tr>
    </w:tbl>
    <w:p w:rsidR="003F126A" w:rsidRDefault="001122D4">
      <w:pPr>
        <w:spacing w:before="2"/>
        <w:ind w:left="1362"/>
        <w:rPr>
          <w:b/>
          <w:i/>
          <w:sz w:val="24"/>
        </w:rPr>
      </w:pPr>
      <w:r>
        <w:rPr>
          <w:b/>
          <w:i/>
          <w:sz w:val="24"/>
        </w:rPr>
        <w:t>Возрастные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особенности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восприятия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смерти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(от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18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лет)</w:t>
      </w:r>
    </w:p>
    <w:p w:rsidR="003F126A" w:rsidRDefault="001122D4">
      <w:pPr>
        <w:pStyle w:val="a3"/>
        <w:spacing w:before="11"/>
        <w:jc w:val="left"/>
        <w:rPr>
          <w:b/>
          <w:i/>
          <w:sz w:val="19"/>
        </w:rPr>
      </w:pPr>
      <w:r>
        <w:rPr>
          <w:b/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8D1E19" wp14:editId="77C871E1">
                <wp:simplePos x="0" y="0"/>
                <wp:positionH relativeFrom="page">
                  <wp:posOffset>813435</wp:posOffset>
                </wp:positionH>
                <wp:positionV relativeFrom="paragraph">
                  <wp:posOffset>164135</wp:posOffset>
                </wp:positionV>
                <wp:extent cx="6203950" cy="35687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3950" cy="3568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9460C"/>
                          </a:solidFill>
                          <a:prstDash val="solid"/>
                        </a:ln>
                      </wps:spPr>
                      <wps:txbx>
                        <w:txbxContent>
                          <w:p w:rsidR="003F126A" w:rsidRDefault="001122D4">
                            <w:pPr>
                              <w:ind w:left="719" w:right="369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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развивается абстрактное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мышление</w:t>
                            </w:r>
                          </w:p>
                          <w:p w:rsidR="003F126A" w:rsidRDefault="001122D4">
                            <w:pPr>
                              <w:ind w:left="719" w:right="37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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могут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высказывать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философские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размышления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о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смысле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жизни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смерти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4.050003pt;margin-top:12.924072pt;width:488.5pt;height:28.1pt;mso-position-horizontal-relative:page;mso-position-vertical-relative:paragraph;z-index:-15726080;mso-wrap-distance-left:0;mso-wrap-distance-right:0" type="#_x0000_t202" id="docshape8" filled="false" stroked="true" strokeweight=".5pt" strokecolor="#99460c">
                <v:textbox inset="0,0,0,0">
                  <w:txbxContent>
                    <w:p>
                      <w:pPr>
                        <w:spacing w:before="0"/>
                        <w:ind w:left="719" w:right="369" w:firstLine="0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</w:t>
                      </w:r>
                      <w:r>
                        <w:rPr>
                          <w:spacing w:val="30"/>
                          <w:sz w:val="20"/>
                        </w:rPr>
                        <w:t>  </w:t>
                      </w:r>
                      <w:r>
                        <w:rPr>
                          <w:i/>
                          <w:sz w:val="24"/>
                        </w:rPr>
                        <w:t>развивается абстрактное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мышление</w:t>
                      </w:r>
                    </w:p>
                    <w:p>
                      <w:pPr>
                        <w:spacing w:before="0"/>
                        <w:ind w:left="719" w:right="370" w:firstLine="0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</w:t>
                      </w:r>
                      <w:r>
                        <w:rPr>
                          <w:spacing w:val="28"/>
                          <w:sz w:val="20"/>
                        </w:rPr>
                        <w:t>  </w:t>
                      </w:r>
                      <w:r>
                        <w:rPr>
                          <w:i/>
                          <w:sz w:val="24"/>
                        </w:rPr>
                        <w:t>могут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высказывать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философские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размышления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о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смысле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жизни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и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смерти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3F126A" w:rsidRDefault="003F126A">
      <w:pPr>
        <w:pStyle w:val="a3"/>
        <w:jc w:val="left"/>
        <w:rPr>
          <w:b/>
          <w:i/>
          <w:sz w:val="19"/>
        </w:rPr>
        <w:sectPr w:rsidR="003F126A">
          <w:pgSz w:w="11910" w:h="16840"/>
          <w:pgMar w:top="96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4" w:space="0" w:color="99460C"/>
          <w:left w:val="single" w:sz="4" w:space="0" w:color="99460C"/>
          <w:bottom w:val="single" w:sz="4" w:space="0" w:color="99460C"/>
          <w:right w:val="single" w:sz="4" w:space="0" w:color="99460C"/>
          <w:insideH w:val="single" w:sz="4" w:space="0" w:color="99460C"/>
          <w:insideV w:val="single" w:sz="4" w:space="0" w:color="99460C"/>
        </w:tblBorders>
        <w:tblLayout w:type="fixed"/>
        <w:tblLook w:val="01E0" w:firstRow="1" w:lastRow="1" w:firstColumn="1" w:lastColumn="1" w:noHBand="0" w:noVBand="0"/>
      </w:tblPr>
      <w:tblGrid>
        <w:gridCol w:w="4413"/>
        <w:gridCol w:w="5357"/>
      </w:tblGrid>
      <w:tr w:rsidR="003F126A">
        <w:trPr>
          <w:trHeight w:val="275"/>
        </w:trPr>
        <w:tc>
          <w:tcPr>
            <w:tcW w:w="4413" w:type="dxa"/>
          </w:tcPr>
          <w:p w:rsidR="003F126A" w:rsidRDefault="001122D4">
            <w:pPr>
              <w:pStyle w:val="TableParagraph"/>
              <w:spacing w:line="256" w:lineRule="exact"/>
              <w:ind w:left="815" w:righ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ведут</w:t>
            </w:r>
          </w:p>
        </w:tc>
        <w:tc>
          <w:tcPr>
            <w:tcW w:w="5357" w:type="dxa"/>
          </w:tcPr>
          <w:p w:rsidR="003F126A" w:rsidRDefault="001122D4">
            <w:pPr>
              <w:pStyle w:val="TableParagraph"/>
              <w:spacing w:line="256" w:lineRule="exact"/>
              <w:ind w:left="81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Что делать </w:t>
            </w:r>
            <w:r>
              <w:rPr>
                <w:b/>
                <w:spacing w:val="-2"/>
                <w:sz w:val="24"/>
              </w:rPr>
              <w:t>родителю</w:t>
            </w:r>
          </w:p>
        </w:tc>
      </w:tr>
      <w:tr w:rsidR="003F126A">
        <w:trPr>
          <w:trHeight w:val="2207"/>
        </w:trPr>
        <w:tc>
          <w:tcPr>
            <w:tcW w:w="4413" w:type="dxa"/>
          </w:tcPr>
          <w:p w:rsidR="003F126A" w:rsidRDefault="001122D4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firstLine="426"/>
              <w:rPr>
                <w:sz w:val="24"/>
              </w:rPr>
            </w:pPr>
            <w:r>
              <w:rPr>
                <w:sz w:val="24"/>
              </w:rPr>
              <w:t>горе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 уединения и депрессивных симптомов;</w:t>
            </w:r>
          </w:p>
          <w:p w:rsidR="003F126A" w:rsidRDefault="001122D4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right="96" w:firstLine="426"/>
              <w:rPr>
                <w:sz w:val="24"/>
              </w:rPr>
            </w:pPr>
            <w:r>
              <w:rPr>
                <w:sz w:val="24"/>
              </w:rPr>
              <w:t>могут искать помощи не в семье, а у сверстников;</w:t>
            </w:r>
          </w:p>
          <w:p w:rsidR="003F126A" w:rsidRDefault="001122D4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right="96" w:firstLine="426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агрессивн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протестная реакция «это не ваше дело»;</w:t>
            </w:r>
          </w:p>
          <w:p w:rsidR="003F126A" w:rsidRDefault="001122D4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1624"/>
                <w:tab w:val="left" w:pos="2334"/>
                <w:tab w:val="left" w:pos="3220"/>
              </w:tabs>
              <w:spacing w:line="270" w:lineRule="atLeast"/>
              <w:ind w:right="97" w:firstLine="426"/>
              <w:rPr>
                <w:sz w:val="24"/>
              </w:rPr>
            </w:pPr>
            <w:r>
              <w:rPr>
                <w:spacing w:val="-2"/>
                <w:sz w:val="24"/>
              </w:rPr>
              <w:t>могут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 эмоций/поведения.</w:t>
            </w:r>
          </w:p>
        </w:tc>
        <w:tc>
          <w:tcPr>
            <w:tcW w:w="5357" w:type="dxa"/>
          </w:tcPr>
          <w:p w:rsidR="003F126A" w:rsidRDefault="001122D4">
            <w:pPr>
              <w:pStyle w:val="TableParagraph"/>
              <w:tabs>
                <w:tab w:val="left" w:pos="815"/>
                <w:tab w:val="left" w:pos="2142"/>
                <w:tab w:val="left" w:pos="3060"/>
                <w:tab w:val="left" w:pos="4497"/>
                <w:tab w:val="left" w:pos="5014"/>
              </w:tabs>
              <w:spacing w:before="1"/>
              <w:ind w:left="140" w:firstLine="142"/>
              <w:rPr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→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spacing w:val="-2"/>
                <w:sz w:val="24"/>
              </w:rPr>
              <w:t>подростку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чрезмерная опек</w:t>
            </w:r>
            <w:r>
              <w:rPr>
                <w:sz w:val="24"/>
              </w:rPr>
              <w:t>а;</w:t>
            </w:r>
          </w:p>
          <w:p w:rsidR="003F126A" w:rsidRDefault="001122D4">
            <w:pPr>
              <w:pStyle w:val="TableParagraph"/>
              <w:tabs>
                <w:tab w:val="left" w:pos="815"/>
              </w:tabs>
              <w:spacing w:before="1"/>
              <w:ind w:left="282" w:right="0"/>
              <w:rPr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→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sz w:val="24"/>
              </w:rPr>
              <w:t>будьте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подробным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беседам;</w:t>
            </w:r>
          </w:p>
          <w:p w:rsidR="003F126A" w:rsidRDefault="001122D4">
            <w:pPr>
              <w:pStyle w:val="TableParagraph"/>
              <w:tabs>
                <w:tab w:val="left" w:pos="815"/>
              </w:tabs>
              <w:spacing w:before="1"/>
              <w:ind w:left="140" w:firstLine="142"/>
              <w:rPr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→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sz w:val="24"/>
              </w:rPr>
              <w:t>будьте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открыты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будет готов говорить;</w:t>
            </w:r>
          </w:p>
          <w:p w:rsidR="003F126A" w:rsidRDefault="001122D4">
            <w:pPr>
              <w:pStyle w:val="TableParagraph"/>
              <w:tabs>
                <w:tab w:val="left" w:pos="815"/>
              </w:tabs>
              <w:spacing w:before="1"/>
              <w:ind w:left="140" w:firstLine="142"/>
              <w:rPr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→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sz w:val="24"/>
              </w:rPr>
              <w:t>давайте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четкую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подробную информацию о том, что будет происходить.</w:t>
            </w:r>
          </w:p>
        </w:tc>
      </w:tr>
    </w:tbl>
    <w:p w:rsidR="003F126A" w:rsidRDefault="003F126A">
      <w:pPr>
        <w:pStyle w:val="a3"/>
        <w:spacing w:before="58"/>
        <w:jc w:val="left"/>
        <w:rPr>
          <w:b/>
          <w:i/>
        </w:rPr>
      </w:pPr>
    </w:p>
    <w:p w:rsidR="003F126A" w:rsidRDefault="001122D4">
      <w:pPr>
        <w:pStyle w:val="2"/>
        <w:ind w:left="3216"/>
        <w:jc w:val="left"/>
      </w:pPr>
      <w:proofErr w:type="spellStart"/>
      <w:r>
        <w:rPr>
          <w:u w:val="single"/>
        </w:rPr>
        <w:t>Альтернативые</w:t>
      </w:r>
      <w:proofErr w:type="spellEnd"/>
      <w:r>
        <w:rPr>
          <w:spacing w:val="-6"/>
          <w:u w:val="single"/>
        </w:rPr>
        <w:t xml:space="preserve"> </w:t>
      </w:r>
      <w:r>
        <w:rPr>
          <w:u w:val="single"/>
        </w:rPr>
        <w:t>варианты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прощания</w:t>
      </w:r>
    </w:p>
    <w:p w:rsidR="003F126A" w:rsidRDefault="001122D4">
      <w:pPr>
        <w:pStyle w:val="a4"/>
        <w:numPr>
          <w:ilvl w:val="0"/>
          <w:numId w:val="1"/>
        </w:numPr>
        <w:tabs>
          <w:tab w:val="left" w:pos="852"/>
        </w:tabs>
        <w:spacing w:before="41" w:line="276" w:lineRule="auto"/>
        <w:ind w:right="2790" w:firstLine="0"/>
        <w:rPr>
          <w:sz w:val="24"/>
        </w:rPr>
      </w:pPr>
      <w:r>
        <w:rPr>
          <w:sz w:val="24"/>
        </w:rPr>
        <w:t>устроить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вечер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музыкой, песнями, рисунками и пр.;</w:t>
      </w:r>
    </w:p>
    <w:p w:rsidR="003F126A" w:rsidRDefault="001122D4">
      <w:pPr>
        <w:pStyle w:val="a4"/>
        <w:numPr>
          <w:ilvl w:val="0"/>
          <w:numId w:val="1"/>
        </w:numPr>
        <w:tabs>
          <w:tab w:val="left" w:pos="852"/>
        </w:tabs>
        <w:ind w:left="852" w:hanging="143"/>
        <w:rPr>
          <w:sz w:val="24"/>
        </w:rPr>
      </w:pPr>
      <w:r>
        <w:rPr>
          <w:sz w:val="24"/>
        </w:rPr>
        <w:t>посетить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воспоминаниями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умершем</w:t>
      </w:r>
      <w:proofErr w:type="gramEnd"/>
      <w:r>
        <w:rPr>
          <w:spacing w:val="-2"/>
          <w:sz w:val="24"/>
        </w:rPr>
        <w:t>;</w:t>
      </w:r>
    </w:p>
    <w:p w:rsidR="003F126A" w:rsidRDefault="001122D4">
      <w:pPr>
        <w:pStyle w:val="a4"/>
        <w:numPr>
          <w:ilvl w:val="0"/>
          <w:numId w:val="1"/>
        </w:numPr>
        <w:tabs>
          <w:tab w:val="left" w:pos="852"/>
        </w:tabs>
        <w:spacing w:before="42"/>
        <w:ind w:left="852" w:hanging="143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какое-то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3F126A" w:rsidRDefault="001122D4">
      <w:pPr>
        <w:pStyle w:val="a4"/>
        <w:numPr>
          <w:ilvl w:val="0"/>
          <w:numId w:val="1"/>
        </w:numPr>
        <w:tabs>
          <w:tab w:val="left" w:pos="710"/>
          <w:tab w:val="left" w:pos="848"/>
        </w:tabs>
        <w:spacing w:before="41" w:line="276" w:lineRule="auto"/>
        <w:ind w:left="710" w:right="139" w:hanging="1"/>
        <w:jc w:val="both"/>
        <w:rPr>
          <w:sz w:val="24"/>
        </w:rPr>
      </w:pPr>
      <w:proofErr w:type="gramStart"/>
      <w:r>
        <w:rPr>
          <w:sz w:val="24"/>
        </w:rPr>
        <w:t>запустить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небо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8"/>
          <w:sz w:val="24"/>
        </w:rPr>
        <w:t xml:space="preserve"> </w:t>
      </w:r>
      <w:r>
        <w:rPr>
          <w:sz w:val="24"/>
        </w:rPr>
        <w:t>шары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8"/>
          <w:sz w:val="24"/>
        </w:rPr>
        <w:t xml:space="preserve"> </w:t>
      </w:r>
      <w:r>
        <w:rPr>
          <w:sz w:val="24"/>
        </w:rPr>
        <w:t>умершему</w:t>
      </w:r>
      <w:r>
        <w:rPr>
          <w:spacing w:val="-8"/>
          <w:sz w:val="24"/>
        </w:rPr>
        <w:t xml:space="preserve"> </w:t>
      </w:r>
      <w:r>
        <w:rPr>
          <w:sz w:val="24"/>
        </w:rPr>
        <w:t>(нарисовать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рисунок/письмо</w:t>
      </w:r>
      <w:r>
        <w:rPr>
          <w:spacing w:val="-8"/>
          <w:sz w:val="24"/>
        </w:rPr>
        <w:t xml:space="preserve"> </w:t>
      </w:r>
      <w:r>
        <w:rPr>
          <w:sz w:val="24"/>
        </w:rPr>
        <w:t>о том, что происходит в жизни, как ребенок себя чувствует и т.п., прикрепить к воздушному шарику и запустить в небо);</w:t>
      </w:r>
      <w:proofErr w:type="gramEnd"/>
    </w:p>
    <w:p w:rsidR="003F126A" w:rsidRDefault="001122D4">
      <w:pPr>
        <w:pStyle w:val="a4"/>
        <w:numPr>
          <w:ilvl w:val="0"/>
          <w:numId w:val="1"/>
        </w:numPr>
        <w:tabs>
          <w:tab w:val="left" w:pos="852"/>
        </w:tabs>
        <w:ind w:left="852" w:hanging="143"/>
        <w:jc w:val="both"/>
        <w:rPr>
          <w:sz w:val="24"/>
        </w:rPr>
      </w:pPr>
      <w:r>
        <w:rPr>
          <w:sz w:val="24"/>
        </w:rPr>
        <w:t>зажечь</w:t>
      </w:r>
      <w:r>
        <w:rPr>
          <w:spacing w:val="-4"/>
          <w:sz w:val="24"/>
        </w:rPr>
        <w:t xml:space="preserve"> </w:t>
      </w:r>
      <w:r>
        <w:rPr>
          <w:sz w:val="24"/>
        </w:rPr>
        <w:t>свечу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2"/>
          <w:sz w:val="24"/>
        </w:rPr>
        <w:t xml:space="preserve"> воспоминаниями.</w:t>
      </w:r>
    </w:p>
    <w:p w:rsidR="003F126A" w:rsidRDefault="003F126A">
      <w:pPr>
        <w:pStyle w:val="a3"/>
        <w:spacing w:before="83"/>
        <w:jc w:val="left"/>
      </w:pPr>
    </w:p>
    <w:p w:rsidR="003F126A" w:rsidRDefault="001122D4">
      <w:pPr>
        <w:spacing w:line="276" w:lineRule="auto"/>
        <w:ind w:right="139" w:firstLine="708"/>
        <w:jc w:val="both"/>
        <w:rPr>
          <w:b/>
          <w:i/>
          <w:sz w:val="24"/>
        </w:rPr>
      </w:pPr>
      <w:r>
        <w:rPr>
          <w:b/>
          <w:sz w:val="24"/>
        </w:rPr>
        <w:t>ПОМНИТЕ!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любого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возраста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важно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взрослому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быть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рядом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ним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(часто ничего и</w:t>
      </w:r>
      <w:r>
        <w:rPr>
          <w:b/>
          <w:i/>
          <w:sz w:val="24"/>
        </w:rPr>
        <w:t xml:space="preserve"> не нужно говорить, а просто присутствовать или обнять) и не останавливать эмоциональные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реакции.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Ребенок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может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плакать,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злиться,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смеяться.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Важно,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чтобы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эти эмоциональные реакции состоялись.</w:t>
      </w:r>
    </w:p>
    <w:p w:rsidR="003F126A" w:rsidRDefault="003F126A">
      <w:pPr>
        <w:pStyle w:val="a3"/>
        <w:spacing w:before="94"/>
        <w:jc w:val="left"/>
        <w:rPr>
          <w:b/>
          <w:i/>
        </w:rPr>
      </w:pPr>
    </w:p>
    <w:p w:rsidR="003F126A" w:rsidRDefault="001122D4">
      <w:pPr>
        <w:ind w:right="140"/>
        <w:jc w:val="center"/>
        <w:rPr>
          <w:b/>
          <w:sz w:val="28"/>
        </w:rPr>
      </w:pPr>
      <w:r>
        <w:rPr>
          <w:b/>
          <w:color w:val="161616"/>
          <w:sz w:val="28"/>
        </w:rPr>
        <w:t>Телефон</w:t>
      </w:r>
      <w:r>
        <w:rPr>
          <w:b/>
          <w:color w:val="161616"/>
          <w:spacing w:val="-7"/>
          <w:sz w:val="28"/>
        </w:rPr>
        <w:t xml:space="preserve"> </w:t>
      </w:r>
      <w:r>
        <w:rPr>
          <w:b/>
          <w:color w:val="161616"/>
          <w:sz w:val="28"/>
        </w:rPr>
        <w:t>для</w:t>
      </w:r>
      <w:r>
        <w:rPr>
          <w:b/>
          <w:color w:val="161616"/>
          <w:spacing w:val="-6"/>
          <w:sz w:val="28"/>
        </w:rPr>
        <w:t xml:space="preserve"> </w:t>
      </w:r>
      <w:r>
        <w:rPr>
          <w:b/>
          <w:color w:val="161616"/>
          <w:sz w:val="28"/>
        </w:rPr>
        <w:t>записи</w:t>
      </w:r>
      <w:r>
        <w:rPr>
          <w:b/>
          <w:color w:val="161616"/>
          <w:spacing w:val="-6"/>
          <w:sz w:val="28"/>
        </w:rPr>
        <w:t xml:space="preserve"> </w:t>
      </w:r>
      <w:r>
        <w:rPr>
          <w:b/>
          <w:color w:val="161616"/>
          <w:sz w:val="28"/>
        </w:rPr>
        <w:t>на</w:t>
      </w:r>
      <w:r>
        <w:rPr>
          <w:b/>
          <w:color w:val="161616"/>
          <w:spacing w:val="-6"/>
          <w:sz w:val="28"/>
        </w:rPr>
        <w:t xml:space="preserve"> </w:t>
      </w:r>
      <w:r>
        <w:rPr>
          <w:b/>
          <w:color w:val="161616"/>
          <w:sz w:val="28"/>
        </w:rPr>
        <w:t>психологическую</w:t>
      </w:r>
      <w:r>
        <w:rPr>
          <w:b/>
          <w:color w:val="161616"/>
          <w:spacing w:val="-6"/>
          <w:sz w:val="28"/>
        </w:rPr>
        <w:t xml:space="preserve"> </w:t>
      </w:r>
      <w:r>
        <w:rPr>
          <w:b/>
          <w:color w:val="161616"/>
          <w:sz w:val="28"/>
        </w:rPr>
        <w:t>консультацию</w:t>
      </w:r>
      <w:r>
        <w:rPr>
          <w:b/>
          <w:color w:val="161616"/>
          <w:spacing w:val="-6"/>
          <w:sz w:val="28"/>
        </w:rPr>
        <w:t xml:space="preserve"> </w:t>
      </w:r>
      <w:r>
        <w:rPr>
          <w:b/>
          <w:color w:val="161616"/>
          <w:spacing w:val="-10"/>
          <w:sz w:val="28"/>
        </w:rPr>
        <w:t>-</w:t>
      </w:r>
    </w:p>
    <w:p w:rsidR="003F126A" w:rsidRDefault="001122D4">
      <w:pPr>
        <w:spacing w:before="48"/>
        <w:ind w:right="137"/>
        <w:jc w:val="center"/>
        <w:rPr>
          <w:b/>
          <w:sz w:val="28"/>
        </w:rPr>
      </w:pPr>
      <w:r>
        <w:rPr>
          <w:b/>
          <w:color w:val="161616"/>
          <w:sz w:val="28"/>
        </w:rPr>
        <w:t>ГБУ</w:t>
      </w:r>
      <w:r>
        <w:rPr>
          <w:b/>
          <w:color w:val="161616"/>
          <w:spacing w:val="-1"/>
          <w:sz w:val="28"/>
        </w:rPr>
        <w:t xml:space="preserve"> </w:t>
      </w:r>
      <w:r>
        <w:rPr>
          <w:b/>
          <w:color w:val="161616"/>
          <w:sz w:val="28"/>
        </w:rPr>
        <w:t>РО ЦППМ и</w:t>
      </w:r>
      <w:r>
        <w:rPr>
          <w:b/>
          <w:color w:val="161616"/>
          <w:spacing w:val="-1"/>
          <w:sz w:val="28"/>
        </w:rPr>
        <w:t xml:space="preserve"> </w:t>
      </w:r>
      <w:r>
        <w:rPr>
          <w:b/>
          <w:color w:val="161616"/>
          <w:sz w:val="28"/>
        </w:rPr>
        <w:t>СП</w:t>
      </w:r>
      <w:r>
        <w:rPr>
          <w:b/>
          <w:color w:val="161616"/>
          <w:spacing w:val="-1"/>
          <w:sz w:val="28"/>
        </w:rPr>
        <w:t xml:space="preserve"> </w:t>
      </w:r>
      <w:r>
        <w:rPr>
          <w:b/>
          <w:color w:val="161616"/>
          <w:sz w:val="28"/>
        </w:rPr>
        <w:t>8 (863) 251-14-</w:t>
      </w:r>
      <w:r>
        <w:rPr>
          <w:b/>
          <w:color w:val="161616"/>
          <w:spacing w:val="-5"/>
          <w:sz w:val="28"/>
        </w:rPr>
        <w:t>10</w:t>
      </w:r>
    </w:p>
    <w:sectPr w:rsidR="003F126A">
      <w:pgSz w:w="11910" w:h="16840"/>
      <w:pgMar w:top="9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EE0"/>
    <w:multiLevelType w:val="hybridMultilevel"/>
    <w:tmpl w:val="B72CA2B8"/>
    <w:lvl w:ilvl="0" w:tplc="130039B4">
      <w:numFmt w:val="bullet"/>
      <w:lvlText w:val="▪"/>
      <w:lvlJc w:val="left"/>
      <w:pPr>
        <w:ind w:left="108" w:hanging="28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F74180C">
      <w:numFmt w:val="bullet"/>
      <w:lvlText w:val="•"/>
      <w:lvlJc w:val="left"/>
      <w:pPr>
        <w:ind w:left="530" w:hanging="282"/>
      </w:pPr>
      <w:rPr>
        <w:rFonts w:hint="default"/>
        <w:lang w:val="ru-RU" w:eastAsia="en-US" w:bidi="ar-SA"/>
      </w:rPr>
    </w:lvl>
    <w:lvl w:ilvl="2" w:tplc="ECF62A02">
      <w:numFmt w:val="bullet"/>
      <w:lvlText w:val="•"/>
      <w:lvlJc w:val="left"/>
      <w:pPr>
        <w:ind w:left="960" w:hanging="282"/>
      </w:pPr>
      <w:rPr>
        <w:rFonts w:hint="default"/>
        <w:lang w:val="ru-RU" w:eastAsia="en-US" w:bidi="ar-SA"/>
      </w:rPr>
    </w:lvl>
    <w:lvl w:ilvl="3" w:tplc="10F6F3FE">
      <w:numFmt w:val="bullet"/>
      <w:lvlText w:val="•"/>
      <w:lvlJc w:val="left"/>
      <w:pPr>
        <w:ind w:left="1390" w:hanging="282"/>
      </w:pPr>
      <w:rPr>
        <w:rFonts w:hint="default"/>
        <w:lang w:val="ru-RU" w:eastAsia="en-US" w:bidi="ar-SA"/>
      </w:rPr>
    </w:lvl>
    <w:lvl w:ilvl="4" w:tplc="FA0E85E8">
      <w:numFmt w:val="bullet"/>
      <w:lvlText w:val="•"/>
      <w:lvlJc w:val="left"/>
      <w:pPr>
        <w:ind w:left="1821" w:hanging="282"/>
      </w:pPr>
      <w:rPr>
        <w:rFonts w:hint="default"/>
        <w:lang w:val="ru-RU" w:eastAsia="en-US" w:bidi="ar-SA"/>
      </w:rPr>
    </w:lvl>
    <w:lvl w:ilvl="5" w:tplc="86F4C0CC">
      <w:numFmt w:val="bullet"/>
      <w:lvlText w:val="•"/>
      <w:lvlJc w:val="left"/>
      <w:pPr>
        <w:ind w:left="2251" w:hanging="282"/>
      </w:pPr>
      <w:rPr>
        <w:rFonts w:hint="default"/>
        <w:lang w:val="ru-RU" w:eastAsia="en-US" w:bidi="ar-SA"/>
      </w:rPr>
    </w:lvl>
    <w:lvl w:ilvl="6" w:tplc="D02268F6">
      <w:numFmt w:val="bullet"/>
      <w:lvlText w:val="•"/>
      <w:lvlJc w:val="left"/>
      <w:pPr>
        <w:ind w:left="2681" w:hanging="282"/>
      </w:pPr>
      <w:rPr>
        <w:rFonts w:hint="default"/>
        <w:lang w:val="ru-RU" w:eastAsia="en-US" w:bidi="ar-SA"/>
      </w:rPr>
    </w:lvl>
    <w:lvl w:ilvl="7" w:tplc="009CCEE0">
      <w:numFmt w:val="bullet"/>
      <w:lvlText w:val="•"/>
      <w:lvlJc w:val="left"/>
      <w:pPr>
        <w:ind w:left="3112" w:hanging="282"/>
      </w:pPr>
      <w:rPr>
        <w:rFonts w:hint="default"/>
        <w:lang w:val="ru-RU" w:eastAsia="en-US" w:bidi="ar-SA"/>
      </w:rPr>
    </w:lvl>
    <w:lvl w:ilvl="8" w:tplc="FAFE65FE">
      <w:numFmt w:val="bullet"/>
      <w:lvlText w:val="•"/>
      <w:lvlJc w:val="left"/>
      <w:pPr>
        <w:ind w:left="3542" w:hanging="282"/>
      </w:pPr>
      <w:rPr>
        <w:rFonts w:hint="default"/>
        <w:lang w:val="ru-RU" w:eastAsia="en-US" w:bidi="ar-SA"/>
      </w:rPr>
    </w:lvl>
  </w:abstractNum>
  <w:abstractNum w:abstractNumId="1">
    <w:nsid w:val="18CD3836"/>
    <w:multiLevelType w:val="hybridMultilevel"/>
    <w:tmpl w:val="75EEBBF6"/>
    <w:lvl w:ilvl="0" w:tplc="7EFC1B52">
      <w:numFmt w:val="bullet"/>
      <w:lvlText w:val="▪"/>
      <w:lvlJc w:val="left"/>
      <w:pPr>
        <w:ind w:left="108" w:hanging="28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FC66976">
      <w:numFmt w:val="bullet"/>
      <w:lvlText w:val="•"/>
      <w:lvlJc w:val="left"/>
      <w:pPr>
        <w:ind w:left="680" w:hanging="282"/>
      </w:pPr>
      <w:rPr>
        <w:rFonts w:hint="default"/>
        <w:lang w:val="ru-RU" w:eastAsia="en-US" w:bidi="ar-SA"/>
      </w:rPr>
    </w:lvl>
    <w:lvl w:ilvl="2" w:tplc="343C3412">
      <w:numFmt w:val="bullet"/>
      <w:lvlText w:val="•"/>
      <w:lvlJc w:val="left"/>
      <w:pPr>
        <w:ind w:left="1261" w:hanging="282"/>
      </w:pPr>
      <w:rPr>
        <w:rFonts w:hint="default"/>
        <w:lang w:val="ru-RU" w:eastAsia="en-US" w:bidi="ar-SA"/>
      </w:rPr>
    </w:lvl>
    <w:lvl w:ilvl="3" w:tplc="0D6C3888">
      <w:numFmt w:val="bullet"/>
      <w:lvlText w:val="•"/>
      <w:lvlJc w:val="left"/>
      <w:pPr>
        <w:ind w:left="1842" w:hanging="282"/>
      </w:pPr>
      <w:rPr>
        <w:rFonts w:hint="default"/>
        <w:lang w:val="ru-RU" w:eastAsia="en-US" w:bidi="ar-SA"/>
      </w:rPr>
    </w:lvl>
    <w:lvl w:ilvl="4" w:tplc="08169DB0">
      <w:numFmt w:val="bullet"/>
      <w:lvlText w:val="•"/>
      <w:lvlJc w:val="left"/>
      <w:pPr>
        <w:ind w:left="2423" w:hanging="282"/>
      </w:pPr>
      <w:rPr>
        <w:rFonts w:hint="default"/>
        <w:lang w:val="ru-RU" w:eastAsia="en-US" w:bidi="ar-SA"/>
      </w:rPr>
    </w:lvl>
    <w:lvl w:ilvl="5" w:tplc="0FE29890">
      <w:numFmt w:val="bullet"/>
      <w:lvlText w:val="•"/>
      <w:lvlJc w:val="left"/>
      <w:pPr>
        <w:ind w:left="3004" w:hanging="282"/>
      </w:pPr>
      <w:rPr>
        <w:rFonts w:hint="default"/>
        <w:lang w:val="ru-RU" w:eastAsia="en-US" w:bidi="ar-SA"/>
      </w:rPr>
    </w:lvl>
    <w:lvl w:ilvl="6" w:tplc="37CE3FE6">
      <w:numFmt w:val="bullet"/>
      <w:lvlText w:val="•"/>
      <w:lvlJc w:val="left"/>
      <w:pPr>
        <w:ind w:left="3585" w:hanging="282"/>
      </w:pPr>
      <w:rPr>
        <w:rFonts w:hint="default"/>
        <w:lang w:val="ru-RU" w:eastAsia="en-US" w:bidi="ar-SA"/>
      </w:rPr>
    </w:lvl>
    <w:lvl w:ilvl="7" w:tplc="BD4C83CA">
      <w:numFmt w:val="bullet"/>
      <w:lvlText w:val="•"/>
      <w:lvlJc w:val="left"/>
      <w:pPr>
        <w:ind w:left="4166" w:hanging="282"/>
      </w:pPr>
      <w:rPr>
        <w:rFonts w:hint="default"/>
        <w:lang w:val="ru-RU" w:eastAsia="en-US" w:bidi="ar-SA"/>
      </w:rPr>
    </w:lvl>
    <w:lvl w:ilvl="8" w:tplc="63ECE05C">
      <w:numFmt w:val="bullet"/>
      <w:lvlText w:val="•"/>
      <w:lvlJc w:val="left"/>
      <w:pPr>
        <w:ind w:left="4747" w:hanging="282"/>
      </w:pPr>
      <w:rPr>
        <w:rFonts w:hint="default"/>
        <w:lang w:val="ru-RU" w:eastAsia="en-US" w:bidi="ar-SA"/>
      </w:rPr>
    </w:lvl>
  </w:abstractNum>
  <w:abstractNum w:abstractNumId="2">
    <w:nsid w:val="52CF17E8"/>
    <w:multiLevelType w:val="hybridMultilevel"/>
    <w:tmpl w:val="A8C06458"/>
    <w:lvl w:ilvl="0" w:tplc="0EF2D7C4">
      <w:numFmt w:val="bullet"/>
      <w:lvlText w:val="▪"/>
      <w:lvlJc w:val="left"/>
      <w:pPr>
        <w:ind w:left="108" w:hanging="3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C869480">
      <w:numFmt w:val="bullet"/>
      <w:lvlText w:val="•"/>
      <w:lvlJc w:val="left"/>
      <w:pPr>
        <w:ind w:left="419" w:hanging="359"/>
      </w:pPr>
      <w:rPr>
        <w:rFonts w:hint="default"/>
        <w:lang w:val="ru-RU" w:eastAsia="en-US" w:bidi="ar-SA"/>
      </w:rPr>
    </w:lvl>
    <w:lvl w:ilvl="2" w:tplc="687012C8">
      <w:numFmt w:val="bullet"/>
      <w:lvlText w:val="•"/>
      <w:lvlJc w:val="left"/>
      <w:pPr>
        <w:ind w:left="738" w:hanging="359"/>
      </w:pPr>
      <w:rPr>
        <w:rFonts w:hint="default"/>
        <w:lang w:val="ru-RU" w:eastAsia="en-US" w:bidi="ar-SA"/>
      </w:rPr>
    </w:lvl>
    <w:lvl w:ilvl="3" w:tplc="FF60B068">
      <w:numFmt w:val="bullet"/>
      <w:lvlText w:val="•"/>
      <w:lvlJc w:val="left"/>
      <w:pPr>
        <w:ind w:left="1057" w:hanging="359"/>
      </w:pPr>
      <w:rPr>
        <w:rFonts w:hint="default"/>
        <w:lang w:val="ru-RU" w:eastAsia="en-US" w:bidi="ar-SA"/>
      </w:rPr>
    </w:lvl>
    <w:lvl w:ilvl="4" w:tplc="366637EC">
      <w:numFmt w:val="bullet"/>
      <w:lvlText w:val="•"/>
      <w:lvlJc w:val="left"/>
      <w:pPr>
        <w:ind w:left="1376" w:hanging="359"/>
      </w:pPr>
      <w:rPr>
        <w:rFonts w:hint="default"/>
        <w:lang w:val="ru-RU" w:eastAsia="en-US" w:bidi="ar-SA"/>
      </w:rPr>
    </w:lvl>
    <w:lvl w:ilvl="5" w:tplc="B186CD4A">
      <w:numFmt w:val="bullet"/>
      <w:lvlText w:val="•"/>
      <w:lvlJc w:val="left"/>
      <w:pPr>
        <w:ind w:left="1696" w:hanging="359"/>
      </w:pPr>
      <w:rPr>
        <w:rFonts w:hint="default"/>
        <w:lang w:val="ru-RU" w:eastAsia="en-US" w:bidi="ar-SA"/>
      </w:rPr>
    </w:lvl>
    <w:lvl w:ilvl="6" w:tplc="251AD9BC">
      <w:numFmt w:val="bullet"/>
      <w:lvlText w:val="•"/>
      <w:lvlJc w:val="left"/>
      <w:pPr>
        <w:ind w:left="2015" w:hanging="359"/>
      </w:pPr>
      <w:rPr>
        <w:rFonts w:hint="default"/>
        <w:lang w:val="ru-RU" w:eastAsia="en-US" w:bidi="ar-SA"/>
      </w:rPr>
    </w:lvl>
    <w:lvl w:ilvl="7" w:tplc="7B2CC08E">
      <w:numFmt w:val="bullet"/>
      <w:lvlText w:val="•"/>
      <w:lvlJc w:val="left"/>
      <w:pPr>
        <w:ind w:left="2334" w:hanging="359"/>
      </w:pPr>
      <w:rPr>
        <w:rFonts w:hint="default"/>
        <w:lang w:val="ru-RU" w:eastAsia="en-US" w:bidi="ar-SA"/>
      </w:rPr>
    </w:lvl>
    <w:lvl w:ilvl="8" w:tplc="7DD24EFA">
      <w:numFmt w:val="bullet"/>
      <w:lvlText w:val="•"/>
      <w:lvlJc w:val="left"/>
      <w:pPr>
        <w:ind w:left="2653" w:hanging="359"/>
      </w:pPr>
      <w:rPr>
        <w:rFonts w:hint="default"/>
        <w:lang w:val="ru-RU" w:eastAsia="en-US" w:bidi="ar-SA"/>
      </w:rPr>
    </w:lvl>
  </w:abstractNum>
  <w:abstractNum w:abstractNumId="3">
    <w:nsid w:val="55183B93"/>
    <w:multiLevelType w:val="hybridMultilevel"/>
    <w:tmpl w:val="8062B04E"/>
    <w:lvl w:ilvl="0" w:tplc="4B7AF32C">
      <w:numFmt w:val="bullet"/>
      <w:lvlText w:val="•"/>
      <w:lvlJc w:val="left"/>
      <w:pPr>
        <w:ind w:left="7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C2C164">
      <w:numFmt w:val="bullet"/>
      <w:lvlText w:val="•"/>
      <w:lvlJc w:val="left"/>
      <w:pPr>
        <w:ind w:left="1622" w:hanging="144"/>
      </w:pPr>
      <w:rPr>
        <w:rFonts w:hint="default"/>
        <w:lang w:val="ru-RU" w:eastAsia="en-US" w:bidi="ar-SA"/>
      </w:rPr>
    </w:lvl>
    <w:lvl w:ilvl="2" w:tplc="D5C0A53E">
      <w:numFmt w:val="bullet"/>
      <w:lvlText w:val="•"/>
      <w:lvlJc w:val="left"/>
      <w:pPr>
        <w:ind w:left="2544" w:hanging="144"/>
      </w:pPr>
      <w:rPr>
        <w:rFonts w:hint="default"/>
        <w:lang w:val="ru-RU" w:eastAsia="en-US" w:bidi="ar-SA"/>
      </w:rPr>
    </w:lvl>
    <w:lvl w:ilvl="3" w:tplc="C3DA0078">
      <w:numFmt w:val="bullet"/>
      <w:lvlText w:val="•"/>
      <w:lvlJc w:val="left"/>
      <w:pPr>
        <w:ind w:left="3466" w:hanging="144"/>
      </w:pPr>
      <w:rPr>
        <w:rFonts w:hint="default"/>
        <w:lang w:val="ru-RU" w:eastAsia="en-US" w:bidi="ar-SA"/>
      </w:rPr>
    </w:lvl>
    <w:lvl w:ilvl="4" w:tplc="62AE3ADA">
      <w:numFmt w:val="bullet"/>
      <w:lvlText w:val="•"/>
      <w:lvlJc w:val="left"/>
      <w:pPr>
        <w:ind w:left="4389" w:hanging="144"/>
      </w:pPr>
      <w:rPr>
        <w:rFonts w:hint="default"/>
        <w:lang w:val="ru-RU" w:eastAsia="en-US" w:bidi="ar-SA"/>
      </w:rPr>
    </w:lvl>
    <w:lvl w:ilvl="5" w:tplc="4BBE3CE6">
      <w:numFmt w:val="bullet"/>
      <w:lvlText w:val="•"/>
      <w:lvlJc w:val="left"/>
      <w:pPr>
        <w:ind w:left="5311" w:hanging="144"/>
      </w:pPr>
      <w:rPr>
        <w:rFonts w:hint="default"/>
        <w:lang w:val="ru-RU" w:eastAsia="en-US" w:bidi="ar-SA"/>
      </w:rPr>
    </w:lvl>
    <w:lvl w:ilvl="6" w:tplc="CDDE5DD2">
      <w:numFmt w:val="bullet"/>
      <w:lvlText w:val="•"/>
      <w:lvlJc w:val="left"/>
      <w:pPr>
        <w:ind w:left="6233" w:hanging="144"/>
      </w:pPr>
      <w:rPr>
        <w:rFonts w:hint="default"/>
        <w:lang w:val="ru-RU" w:eastAsia="en-US" w:bidi="ar-SA"/>
      </w:rPr>
    </w:lvl>
    <w:lvl w:ilvl="7" w:tplc="AEDE0916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  <w:lvl w:ilvl="8" w:tplc="CD745F2A">
      <w:numFmt w:val="bullet"/>
      <w:lvlText w:val="•"/>
      <w:lvlJc w:val="left"/>
      <w:pPr>
        <w:ind w:left="8078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126A"/>
    <w:rsid w:val="001122D4"/>
    <w:rsid w:val="003F126A"/>
    <w:rsid w:val="00976D38"/>
    <w:rsid w:val="009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7"/>
      <w:ind w:right="140"/>
      <w:jc w:val="right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70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2" w:hanging="143"/>
    </w:pPr>
  </w:style>
  <w:style w:type="paragraph" w:customStyle="1" w:styleId="TableParagraph">
    <w:name w:val="Table Paragraph"/>
    <w:basedOn w:val="a"/>
    <w:uiPriority w:val="1"/>
    <w:qFormat/>
    <w:pPr>
      <w:ind w:left="141" w:right="9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7"/>
      <w:ind w:right="140"/>
      <w:jc w:val="right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70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2" w:hanging="143"/>
    </w:pPr>
  </w:style>
  <w:style w:type="paragraph" w:customStyle="1" w:styleId="TableParagraph">
    <w:name w:val="Table Paragraph"/>
    <w:basedOn w:val="a"/>
    <w:uiPriority w:val="1"/>
    <w:qFormat/>
    <w:pPr>
      <w:ind w:left="141" w:righ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dcterms:created xsi:type="dcterms:W3CDTF">2025-01-31T08:31:00Z</dcterms:created>
  <dcterms:modified xsi:type="dcterms:W3CDTF">2025-01-31T08:31:00Z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2025-01-31T00:00:00Z</vt:filetime>
  </property>
  <property fmtid="{D5CDD505-2E9C-101B-9397-08002B2CF9AE}" pid="5" name="Producer">
    <vt:lpwstr>Aspose.Words for .NET 24.2.0</vt:lpwstr>
  </property>
</Properties>
</file>