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53E" w:rsidRPr="00BB453E" w:rsidRDefault="00BB453E" w:rsidP="00BB453E">
      <w:pPr>
        <w:jc w:val="center"/>
        <w:rPr>
          <w:b/>
        </w:rPr>
      </w:pPr>
      <w:r w:rsidRPr="00BB453E">
        <w:rPr>
          <w:b/>
        </w:rPr>
        <w:t>Муниципальное бюджетное общеобразовательное учреждение</w:t>
      </w:r>
    </w:p>
    <w:p w:rsidR="00BB453E" w:rsidRPr="00BB453E" w:rsidRDefault="00BB453E" w:rsidP="00BB453E">
      <w:pPr>
        <w:jc w:val="center"/>
        <w:rPr>
          <w:b/>
        </w:rPr>
      </w:pPr>
      <w:r w:rsidRPr="00BB453E">
        <w:rPr>
          <w:b/>
        </w:rPr>
        <w:t>Крюковская средняя общеобразовательная школа</w:t>
      </w:r>
    </w:p>
    <w:p w:rsidR="00BB453E" w:rsidRDefault="00BB453E" w:rsidP="00BB453E">
      <w:pPr>
        <w:jc w:val="center"/>
      </w:pPr>
    </w:p>
    <w:p w:rsidR="00BB453E" w:rsidRPr="000667E0" w:rsidRDefault="00BB453E" w:rsidP="00BB4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222222"/>
        </w:rPr>
      </w:pPr>
      <w:r w:rsidRPr="000667E0">
        <w:rPr>
          <w:color w:val="222222"/>
        </w:rPr>
        <w:t xml:space="preserve">                                  </w:t>
      </w:r>
      <w:r>
        <w:rPr>
          <w:color w:val="222222"/>
        </w:rPr>
        <w:t xml:space="preserve"> </w:t>
      </w:r>
    </w:p>
    <w:p w:rsidR="00BB453E" w:rsidRDefault="00BB453E" w:rsidP="00BB453E">
      <w:pPr>
        <w:tabs>
          <w:tab w:val="left" w:pos="7965"/>
        </w:tabs>
      </w:pPr>
      <w:r>
        <w:t xml:space="preserve">                                                              </w:t>
      </w:r>
    </w:p>
    <w:p w:rsidR="00BB453E" w:rsidRPr="00C07CEE" w:rsidRDefault="00BB453E" w:rsidP="00BB453E">
      <w:pPr>
        <w:shd w:val="clear" w:color="auto" w:fill="FFFFFF"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222222"/>
        </w:rPr>
      </w:pPr>
      <w:r w:rsidRPr="00C07CEE">
        <w:rPr>
          <w:color w:val="222222"/>
        </w:rPr>
        <w:t xml:space="preserve">Согласовано                     </w:t>
      </w:r>
      <w:r>
        <w:rPr>
          <w:color w:val="222222"/>
        </w:rPr>
        <w:t xml:space="preserve">  </w:t>
      </w:r>
      <w:r w:rsidRPr="00C07CEE">
        <w:rPr>
          <w:color w:val="222222"/>
        </w:rPr>
        <w:t xml:space="preserve">          </w:t>
      </w:r>
      <w:r>
        <w:rPr>
          <w:color w:val="222222"/>
        </w:rPr>
        <w:t xml:space="preserve">  </w:t>
      </w:r>
      <w:r w:rsidRPr="00C07CEE">
        <w:rPr>
          <w:color w:val="222222"/>
        </w:rPr>
        <w:t>Принята на заседании</w:t>
      </w:r>
      <w:proofErr w:type="gramStart"/>
      <w:r w:rsidRPr="00C07CEE">
        <w:rPr>
          <w:color w:val="222222"/>
        </w:rPr>
        <w:t xml:space="preserve">             </w:t>
      </w:r>
      <w:r>
        <w:rPr>
          <w:color w:val="222222"/>
        </w:rPr>
        <w:t xml:space="preserve">   </w:t>
      </w:r>
      <w:r w:rsidRPr="00C07CEE">
        <w:rPr>
          <w:color w:val="222222"/>
        </w:rPr>
        <w:t>У</w:t>
      </w:r>
      <w:proofErr w:type="gramEnd"/>
      <w:r w:rsidRPr="00C07CEE">
        <w:rPr>
          <w:color w:val="222222"/>
        </w:rPr>
        <w:t>тверждаю:</w:t>
      </w:r>
    </w:p>
    <w:p w:rsidR="00BB453E" w:rsidRPr="00C07CEE" w:rsidRDefault="00BB453E" w:rsidP="00BB4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</w:rPr>
      </w:pPr>
      <w:r w:rsidRPr="00C07CEE">
        <w:rPr>
          <w:color w:val="222222"/>
        </w:rPr>
        <w:t xml:space="preserve">                                                                                  </w:t>
      </w:r>
    </w:p>
    <w:p w:rsidR="00BB453E" w:rsidRPr="00C07CEE" w:rsidRDefault="00BB453E" w:rsidP="00BB4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</w:rPr>
      </w:pPr>
      <w:r w:rsidRPr="00C07CEE">
        <w:rPr>
          <w:color w:val="222222"/>
        </w:rPr>
        <w:t>Заместитель директора по ВР</w:t>
      </w:r>
      <w:r>
        <w:rPr>
          <w:color w:val="222222"/>
        </w:rPr>
        <w:t xml:space="preserve">      </w:t>
      </w:r>
      <w:r w:rsidRPr="00C07CEE">
        <w:rPr>
          <w:color w:val="222222"/>
        </w:rPr>
        <w:t xml:space="preserve">Педагогического  совета        </w:t>
      </w:r>
      <w:r>
        <w:rPr>
          <w:color w:val="222222"/>
        </w:rPr>
        <w:t xml:space="preserve">    </w:t>
      </w:r>
      <w:r w:rsidRPr="00C07CEE">
        <w:rPr>
          <w:color w:val="222222"/>
        </w:rPr>
        <w:t>Директор М</w:t>
      </w:r>
      <w:r>
        <w:rPr>
          <w:color w:val="222222"/>
        </w:rPr>
        <w:t>Б</w:t>
      </w:r>
      <w:r w:rsidRPr="00C07CEE">
        <w:rPr>
          <w:color w:val="222222"/>
        </w:rPr>
        <w:t xml:space="preserve">ОУ  Крюковской </w:t>
      </w:r>
      <w:r>
        <w:rPr>
          <w:color w:val="222222"/>
        </w:rPr>
        <w:t xml:space="preserve">                             </w:t>
      </w:r>
      <w:r w:rsidRPr="00C07CEE">
        <w:rPr>
          <w:color w:val="222222"/>
        </w:rPr>
        <w:t xml:space="preserve">                                           </w:t>
      </w:r>
    </w:p>
    <w:p w:rsidR="00BB453E" w:rsidRDefault="00BB453E" w:rsidP="00BB453E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BB453E" w:rsidRDefault="00BB453E" w:rsidP="00BB453E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07CEE">
        <w:rPr>
          <w:rFonts w:ascii="Times New Roman" w:hAnsi="Times New Roman"/>
          <w:sz w:val="24"/>
          <w:szCs w:val="24"/>
          <w:lang w:eastAsia="ru-RU"/>
        </w:rPr>
        <w:t>Исмаилова</w:t>
      </w:r>
      <w:proofErr w:type="spellEnd"/>
      <w:r w:rsidRPr="00C07CEE">
        <w:rPr>
          <w:rFonts w:ascii="Times New Roman" w:hAnsi="Times New Roman"/>
          <w:sz w:val="24"/>
          <w:szCs w:val="24"/>
          <w:lang w:eastAsia="ru-RU"/>
        </w:rPr>
        <w:t xml:space="preserve"> Т.В.</w:t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</w:r>
      <w:r w:rsidRPr="00C07CEE">
        <w:rPr>
          <w:rFonts w:ascii="Times New Roman" w:hAnsi="Times New Roman"/>
          <w:sz w:val="24"/>
          <w:szCs w:val="24"/>
          <w:lang w:eastAsia="ru-RU"/>
        </w:rPr>
        <w:softHyphen/>
        <w:t xml:space="preserve">____________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СОШ</w:t>
      </w:r>
    </w:p>
    <w:p w:rsidR="00BB453E" w:rsidRPr="00C07CEE" w:rsidRDefault="00BB453E" w:rsidP="00BB453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Молчанова Г.А.  ___________</w:t>
      </w:r>
    </w:p>
    <w:p w:rsidR="00BB453E" w:rsidRPr="00C07CEE" w:rsidRDefault="00BB453E" w:rsidP="00BB453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07CE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BB453E" w:rsidRPr="00C07CEE" w:rsidRDefault="00BB453E" w:rsidP="00BB453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от «__ »</w:t>
      </w:r>
      <w:r w:rsidRPr="00C07CE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августа2023г.              Приказ № </w:t>
      </w:r>
      <w:r w:rsidR="00390928">
        <w:rPr>
          <w:rFonts w:ascii="Times New Roman" w:hAnsi="Times New Roman"/>
          <w:sz w:val="24"/>
          <w:szCs w:val="24"/>
          <w:lang w:eastAsia="ru-RU"/>
        </w:rPr>
        <w:t>_</w:t>
      </w:r>
      <w:proofErr w:type="gramStart"/>
      <w:r w:rsidR="00390928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ОД                     </w:t>
      </w:r>
      <w:r w:rsidR="00390928">
        <w:rPr>
          <w:rFonts w:ascii="Times New Roman" w:hAnsi="Times New Roman"/>
          <w:sz w:val="24"/>
          <w:szCs w:val="24"/>
          <w:lang w:eastAsia="ru-RU"/>
        </w:rPr>
        <w:tab/>
      </w:r>
      <w:r w:rsidR="00390928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"</w:t>
      </w:r>
      <w:r w:rsidR="00390928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>" августа</w:t>
      </w:r>
      <w:r w:rsidR="0039092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07CEE">
        <w:rPr>
          <w:rFonts w:ascii="Times New Roman" w:hAnsi="Times New Roman"/>
          <w:sz w:val="24"/>
          <w:szCs w:val="24"/>
          <w:lang w:eastAsia="ru-RU"/>
        </w:rPr>
        <w:t>20</w:t>
      </w:r>
      <w:r>
        <w:rPr>
          <w:rFonts w:ascii="Times New Roman" w:hAnsi="Times New Roman"/>
          <w:sz w:val="24"/>
          <w:szCs w:val="24"/>
          <w:lang w:eastAsia="ru-RU"/>
        </w:rPr>
        <w:t>23</w:t>
      </w:r>
      <w:r w:rsidRPr="00C07CEE">
        <w:rPr>
          <w:rFonts w:ascii="Times New Roman" w:hAnsi="Times New Roman"/>
          <w:sz w:val="24"/>
          <w:szCs w:val="24"/>
          <w:lang w:eastAsia="ru-RU"/>
        </w:rPr>
        <w:t>г.</w:t>
      </w:r>
    </w:p>
    <w:p w:rsidR="00BB453E" w:rsidRPr="00C07CEE" w:rsidRDefault="00BB453E" w:rsidP="00BB453E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07CEE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BB453E" w:rsidRPr="000667E0" w:rsidRDefault="00BB453E" w:rsidP="00BB4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</w:rPr>
      </w:pPr>
      <w:r w:rsidRPr="000667E0">
        <w:rPr>
          <w:color w:val="222222"/>
        </w:rPr>
        <w:t xml:space="preserve">                 </w:t>
      </w:r>
    </w:p>
    <w:p w:rsidR="00BB453E" w:rsidRPr="000667E0" w:rsidRDefault="00BB453E" w:rsidP="00BB45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color w:val="222222"/>
        </w:rPr>
      </w:pPr>
    </w:p>
    <w:p w:rsidR="00BB453E" w:rsidRDefault="00BB453E" w:rsidP="00BB453E">
      <w:pPr>
        <w:tabs>
          <w:tab w:val="left" w:pos="7965"/>
        </w:tabs>
      </w:pPr>
    </w:p>
    <w:p w:rsidR="00BB453E" w:rsidRDefault="00BB453E" w:rsidP="00BB453E">
      <w:pPr>
        <w:tabs>
          <w:tab w:val="left" w:pos="7965"/>
        </w:tabs>
      </w:pPr>
    </w:p>
    <w:p w:rsidR="00BB453E" w:rsidRDefault="00BB453E" w:rsidP="00BB453E">
      <w:pPr>
        <w:tabs>
          <w:tab w:val="left" w:pos="7965"/>
        </w:tabs>
      </w:pPr>
    </w:p>
    <w:p w:rsidR="00BB453E" w:rsidRDefault="00BB453E" w:rsidP="00BB453E">
      <w:pPr>
        <w:shd w:val="clear" w:color="auto" w:fill="FFFFFF"/>
        <w:autoSpaceDE w:val="0"/>
        <w:autoSpaceDN w:val="0"/>
        <w:adjustRightInd w:val="0"/>
        <w:spacing w:line="360" w:lineRule="auto"/>
        <w:ind w:left="-180" w:firstLine="180"/>
        <w:rPr>
          <w:sz w:val="20"/>
          <w:szCs w:val="20"/>
        </w:rPr>
      </w:pPr>
      <w:r>
        <w:rPr>
          <w:color w:val="000000"/>
        </w:rPr>
        <w:t xml:space="preserve">                                                                                 </w:t>
      </w:r>
    </w:p>
    <w:p w:rsidR="00BB453E" w:rsidRDefault="00BB453E" w:rsidP="00BB453E">
      <w:pPr>
        <w:tabs>
          <w:tab w:val="left" w:pos="3525"/>
        </w:tabs>
        <w:rPr>
          <w:sz w:val="20"/>
          <w:szCs w:val="20"/>
        </w:rPr>
      </w:pPr>
    </w:p>
    <w:p w:rsidR="00BB453E" w:rsidRDefault="00BB453E" w:rsidP="00BB453E">
      <w:pPr>
        <w:tabs>
          <w:tab w:val="left" w:pos="3525"/>
        </w:tabs>
        <w:rPr>
          <w:sz w:val="20"/>
          <w:szCs w:val="20"/>
        </w:rPr>
      </w:pPr>
    </w:p>
    <w:p w:rsidR="00BB453E" w:rsidRDefault="00BB453E" w:rsidP="00BB453E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ОБРАЗОВАТЕЛЬНАЯ ПРОГРАММА</w:t>
      </w:r>
    </w:p>
    <w:p w:rsidR="00BB453E" w:rsidRDefault="00BB453E" w:rsidP="00BB453E">
      <w:pPr>
        <w:tabs>
          <w:tab w:val="left" w:pos="3525"/>
        </w:tabs>
      </w:pPr>
    </w:p>
    <w:p w:rsidR="00BB453E" w:rsidRPr="002E7BFF" w:rsidRDefault="00BB453E" w:rsidP="00BB453E">
      <w:pPr>
        <w:tabs>
          <w:tab w:val="left" w:pos="3525"/>
        </w:tabs>
        <w:jc w:val="center"/>
        <w:rPr>
          <w:b/>
          <w:sz w:val="32"/>
          <w:szCs w:val="32"/>
        </w:rPr>
      </w:pPr>
      <w:r w:rsidRPr="002E7BFF">
        <w:rPr>
          <w:b/>
          <w:sz w:val="32"/>
          <w:szCs w:val="32"/>
        </w:rPr>
        <w:t xml:space="preserve"> «</w:t>
      </w:r>
      <w:r>
        <w:rPr>
          <w:b/>
          <w:sz w:val="32"/>
          <w:szCs w:val="32"/>
        </w:rPr>
        <w:t>ТЕАТР «СЮРПРИЗ</w:t>
      </w:r>
      <w:r w:rsidRPr="002E7BFF">
        <w:rPr>
          <w:b/>
          <w:sz w:val="32"/>
          <w:szCs w:val="32"/>
        </w:rPr>
        <w:t>»</w:t>
      </w:r>
    </w:p>
    <w:p w:rsidR="00BB453E" w:rsidRPr="002E7BFF" w:rsidRDefault="00BB453E" w:rsidP="00BB453E">
      <w:pPr>
        <w:tabs>
          <w:tab w:val="left" w:pos="3525"/>
        </w:tabs>
        <w:rPr>
          <w:b/>
          <w:sz w:val="32"/>
          <w:szCs w:val="32"/>
        </w:rPr>
      </w:pPr>
    </w:p>
    <w:p w:rsidR="00BB453E" w:rsidRDefault="00BB453E" w:rsidP="00BB453E">
      <w:pPr>
        <w:tabs>
          <w:tab w:val="left" w:pos="3525"/>
        </w:tabs>
      </w:pPr>
    </w:p>
    <w:p w:rsidR="00BB453E" w:rsidRDefault="00BB453E" w:rsidP="00BB453E">
      <w:pPr>
        <w:tabs>
          <w:tab w:val="left" w:pos="3525"/>
        </w:tabs>
      </w:pPr>
    </w:p>
    <w:p w:rsidR="00BB453E" w:rsidRDefault="00BB453E" w:rsidP="00BB453E">
      <w:pPr>
        <w:tabs>
          <w:tab w:val="left" w:pos="3525"/>
        </w:tabs>
      </w:pPr>
    </w:p>
    <w:p w:rsidR="00BB453E" w:rsidRDefault="00BB453E" w:rsidP="00BB453E">
      <w:pPr>
        <w:tabs>
          <w:tab w:val="left" w:pos="3525"/>
        </w:tabs>
      </w:pPr>
    </w:p>
    <w:p w:rsidR="00BB453E" w:rsidRDefault="00BB453E" w:rsidP="00BB453E">
      <w:pPr>
        <w:tabs>
          <w:tab w:val="left" w:pos="3525"/>
        </w:tabs>
      </w:pPr>
    </w:p>
    <w:p w:rsidR="00BB453E" w:rsidRDefault="00BB453E" w:rsidP="00BB453E">
      <w:pPr>
        <w:tabs>
          <w:tab w:val="left" w:pos="3525"/>
        </w:tabs>
      </w:pPr>
    </w:p>
    <w:p w:rsidR="00BB453E" w:rsidRDefault="00BB453E" w:rsidP="00BB453E">
      <w:pPr>
        <w:tabs>
          <w:tab w:val="left" w:pos="3525"/>
        </w:tabs>
        <w:rPr>
          <w:b/>
          <w:bCs/>
          <w:i/>
          <w:iCs/>
        </w:rPr>
      </w:pPr>
      <w:r>
        <w:t>Возраст обучающихся: 7-1</w:t>
      </w:r>
      <w:r w:rsidR="00390928">
        <w:t>7</w:t>
      </w:r>
      <w:r>
        <w:t xml:space="preserve"> лет. Срок реализации: 1 год.</w:t>
      </w:r>
    </w:p>
    <w:p w:rsidR="00BB453E" w:rsidRDefault="00BB453E" w:rsidP="00BB453E">
      <w:pPr>
        <w:tabs>
          <w:tab w:val="left" w:pos="3525"/>
        </w:tabs>
      </w:pPr>
    </w:p>
    <w:p w:rsidR="00BB453E" w:rsidRDefault="00BB453E" w:rsidP="00BB453E">
      <w:pPr>
        <w:tabs>
          <w:tab w:val="left" w:pos="3525"/>
        </w:tabs>
        <w:rPr>
          <w:b/>
          <w:bCs/>
          <w:i/>
          <w:iCs/>
        </w:rPr>
      </w:pPr>
      <w:r>
        <w:t xml:space="preserve">Автор-составитель: педагог дополнительного образования:  </w:t>
      </w:r>
      <w:r>
        <w:rPr>
          <w:b/>
          <w:bCs/>
          <w:i/>
          <w:iCs/>
        </w:rPr>
        <w:t>Николаева Светлана Сергеевна</w:t>
      </w:r>
    </w:p>
    <w:p w:rsidR="00BB453E" w:rsidRDefault="00BB453E" w:rsidP="00BB453E">
      <w:pPr>
        <w:jc w:val="both"/>
      </w:pPr>
    </w:p>
    <w:p w:rsidR="00BB453E" w:rsidRPr="001A20D2" w:rsidRDefault="00BB453E" w:rsidP="00BB453E">
      <w:pPr>
        <w:jc w:val="both"/>
      </w:pPr>
    </w:p>
    <w:p w:rsidR="00BB453E" w:rsidRDefault="00BB453E" w:rsidP="00BB453E">
      <w:pPr>
        <w:jc w:val="both"/>
      </w:pPr>
    </w:p>
    <w:p w:rsidR="00BB453E" w:rsidRDefault="00BB453E" w:rsidP="00BB453E">
      <w:pPr>
        <w:jc w:val="both"/>
      </w:pPr>
    </w:p>
    <w:p w:rsidR="00BB453E" w:rsidRDefault="00BB453E" w:rsidP="00BB453E">
      <w:pPr>
        <w:jc w:val="both"/>
      </w:pPr>
    </w:p>
    <w:p w:rsidR="00BB453E" w:rsidRDefault="00BB453E" w:rsidP="00BB453E">
      <w:pPr>
        <w:jc w:val="both"/>
      </w:pPr>
    </w:p>
    <w:p w:rsidR="00390928" w:rsidRDefault="00390928" w:rsidP="00BB453E">
      <w:pPr>
        <w:jc w:val="both"/>
      </w:pPr>
    </w:p>
    <w:p w:rsidR="00390928" w:rsidRDefault="00390928" w:rsidP="00BB453E">
      <w:pPr>
        <w:jc w:val="both"/>
      </w:pPr>
    </w:p>
    <w:p w:rsidR="00390928" w:rsidRDefault="00390928" w:rsidP="00BB453E">
      <w:pPr>
        <w:jc w:val="both"/>
      </w:pPr>
    </w:p>
    <w:p w:rsidR="00390928" w:rsidRPr="001A20D2" w:rsidRDefault="00390928" w:rsidP="00BB453E">
      <w:pPr>
        <w:jc w:val="both"/>
        <w:rPr>
          <w:b/>
          <w:bCs/>
          <w:i/>
          <w:iCs/>
        </w:rPr>
      </w:pPr>
    </w:p>
    <w:p w:rsidR="00BB453E" w:rsidRDefault="00BB453E" w:rsidP="00BB453E">
      <w:pPr>
        <w:tabs>
          <w:tab w:val="left" w:pos="3525"/>
        </w:tabs>
        <w:jc w:val="center"/>
      </w:pPr>
    </w:p>
    <w:p w:rsidR="00BB453E" w:rsidRDefault="00BB453E" w:rsidP="00BB453E">
      <w:pPr>
        <w:tabs>
          <w:tab w:val="left" w:pos="3525"/>
        </w:tabs>
        <w:jc w:val="center"/>
      </w:pPr>
    </w:p>
    <w:p w:rsidR="00BB453E" w:rsidRDefault="00BB453E" w:rsidP="00BB453E">
      <w:pPr>
        <w:rPr>
          <w:color w:val="333333"/>
        </w:rPr>
      </w:pPr>
    </w:p>
    <w:p w:rsidR="00BB453E" w:rsidRDefault="00BB453E" w:rsidP="00BB453E">
      <w:pPr>
        <w:jc w:val="center"/>
      </w:pPr>
      <w:r>
        <w:t xml:space="preserve">Ростовская область </w:t>
      </w:r>
    </w:p>
    <w:p w:rsidR="00BB453E" w:rsidRDefault="00BB453E" w:rsidP="00BB453E">
      <w:pPr>
        <w:jc w:val="center"/>
      </w:pPr>
      <w:r>
        <w:t>Куйбышевский район</w:t>
      </w:r>
    </w:p>
    <w:p w:rsidR="00BB453E" w:rsidRDefault="00BB453E" w:rsidP="00BB453E">
      <w:pPr>
        <w:jc w:val="center"/>
      </w:pPr>
      <w:r>
        <w:t>х. Крюково</w:t>
      </w:r>
    </w:p>
    <w:p w:rsidR="00BB453E" w:rsidRDefault="00BB453E" w:rsidP="00BB453E">
      <w:pPr>
        <w:jc w:val="center"/>
      </w:pPr>
      <w:r>
        <w:t>2023 год</w:t>
      </w:r>
    </w:p>
    <w:p w:rsidR="00BB453E" w:rsidRDefault="00BB453E">
      <w:pPr>
        <w:spacing w:after="200" w:line="276" w:lineRule="auto"/>
      </w:pPr>
      <w:r>
        <w:lastRenderedPageBreak/>
        <w:br w:type="page"/>
      </w:r>
    </w:p>
    <w:p w:rsidR="00BB453E" w:rsidRPr="00157443" w:rsidRDefault="00BB453E" w:rsidP="00157443">
      <w:pPr>
        <w:pStyle w:val="a4"/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00157443">
        <w:rPr>
          <w:b/>
          <w:bCs/>
          <w:sz w:val="28"/>
          <w:szCs w:val="28"/>
        </w:rPr>
        <w:lastRenderedPageBreak/>
        <w:t>Пояснительная записка</w:t>
      </w:r>
    </w:p>
    <w:p w:rsidR="00BB453E" w:rsidRPr="00BB453E" w:rsidRDefault="00BB453E" w:rsidP="00BB453E">
      <w:pPr>
        <w:jc w:val="center"/>
        <w:rPr>
          <w:sz w:val="28"/>
          <w:szCs w:val="28"/>
        </w:rPr>
      </w:pPr>
    </w:p>
    <w:p w:rsidR="00BB453E" w:rsidRDefault="00BB453E" w:rsidP="00BB453E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Особенности театрального искусства – массовость, зрелищность, синтетичность – предполагают ряд богатых возможностей, как в </w:t>
      </w:r>
      <w:proofErr w:type="spellStart"/>
      <w:r>
        <w:rPr>
          <w:rStyle w:val="c3"/>
          <w:color w:val="000000"/>
          <w:sz w:val="28"/>
          <w:szCs w:val="28"/>
        </w:rPr>
        <w:t>развивающе</w:t>
      </w:r>
      <w:proofErr w:type="spellEnd"/>
      <w:r>
        <w:rPr>
          <w:rStyle w:val="c3"/>
          <w:color w:val="000000"/>
          <w:sz w:val="28"/>
          <w:szCs w:val="28"/>
        </w:rPr>
        <w:t>-эстетическом воспитании детей, так и в организации их досуга. Театр - симбиоз многих искусств, вступающих во взаимодействие друг с другом. Поэтому занятия в</w:t>
      </w:r>
      <w:r>
        <w:rPr>
          <w:rStyle w:val="c61"/>
          <w:i/>
          <w:i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театральном коллективе сочетаются с занятиями танцем, музыкой, изобразительным искусством и прикладными ремеслами.</w:t>
      </w:r>
    </w:p>
    <w:p w:rsidR="00BB453E" w:rsidRDefault="00BB453E" w:rsidP="00BB453E">
      <w:pPr>
        <w:pStyle w:val="c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Программа «Театральная студия» учитывает эти особенности общения с театром и рассматривает их как возможность воспитывать зрительскую и исполнительскую культуру. Она адресована руководителям творческих объединений школ, педагогам дополнительного образования по художественно-эстетическому направлению.</w:t>
      </w:r>
    </w:p>
    <w:p w:rsid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Данная программа разработана с учётом примерных требований  к программам дополнительного образования детей Нормативно-правовой аспект (из письма Департамента молодёжной политики, воспитания и социальной поддержки детей </w:t>
      </w:r>
      <w:proofErr w:type="spellStart"/>
      <w:r>
        <w:rPr>
          <w:rStyle w:val="c3"/>
          <w:color w:val="000000"/>
          <w:sz w:val="28"/>
          <w:szCs w:val="28"/>
        </w:rPr>
        <w:t>Минобрнауки</w:t>
      </w:r>
      <w:proofErr w:type="spellEnd"/>
      <w:r>
        <w:rPr>
          <w:rStyle w:val="c3"/>
          <w:color w:val="000000"/>
          <w:sz w:val="28"/>
          <w:szCs w:val="28"/>
        </w:rPr>
        <w:t xml:space="preserve"> России от 11.12.2006 №06-1844).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Дополнительная общеобразовательная программа «Театр «Сюрприз» разработана в соответствии с нормативно-правовыми актами: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-  Уставом МБОУ Крюковской СОШ  от 27.01.2015 года № 24-ОД;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- Областным Законом Ростовской области «Об образовании в Ростовской области» от 14.11.2013 года № 26-ЗС;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- Положениями и требованиями Федерального закона «Об образовании в Российской Федерации» от 29.12.2012 года № 273-ФЗ;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- Приказом Министерства просвещения РФ «Об утверждении Порядка организации и осуществления образовательной деятельности по дополнительным общеобразовательным программам» от 09.11.2018 года № 196;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- Приказом Министерства образования Ростовской области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 от 01.03.2016 года  № 115;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- Постановлением Главного государственного врача РФ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от 04.07.2014 года № 41.</w:t>
      </w:r>
    </w:p>
    <w:p w:rsid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b/>
          <w:color w:val="000000"/>
          <w:sz w:val="28"/>
          <w:szCs w:val="28"/>
        </w:rPr>
        <w:t>Новизна программы</w:t>
      </w:r>
      <w:r w:rsidRPr="00BB453E">
        <w:rPr>
          <w:rStyle w:val="c3"/>
          <w:color w:val="000000"/>
          <w:sz w:val="28"/>
          <w:szCs w:val="28"/>
        </w:rPr>
        <w:t xml:space="preserve"> </w:t>
      </w:r>
    </w:p>
    <w:p w:rsid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Весь процесс обучения построен на игровом методе современных технологий проведения занятий. Он придает учебно-воспитательному процессу привлекательную форму, облегчает процесс изучения сценической культуры, повышает эмоциональный фон занятий, способствует развитию мышления, воображения и творческих способностей ребенка.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b/>
          <w:color w:val="000000"/>
          <w:sz w:val="28"/>
          <w:szCs w:val="28"/>
        </w:rPr>
      </w:pPr>
      <w:r w:rsidRPr="00BB453E">
        <w:rPr>
          <w:rStyle w:val="c3"/>
          <w:b/>
          <w:color w:val="000000"/>
          <w:sz w:val="28"/>
          <w:szCs w:val="28"/>
        </w:rPr>
        <w:t>Актуальность программы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Дополнительная общеобразовательная общеразвивающая программа «</w:t>
      </w:r>
      <w:r w:rsidR="00157443">
        <w:rPr>
          <w:rStyle w:val="c3"/>
          <w:color w:val="000000"/>
          <w:sz w:val="28"/>
          <w:szCs w:val="28"/>
        </w:rPr>
        <w:t>Театр «Сюрприз</w:t>
      </w:r>
      <w:r w:rsidRPr="00BB453E">
        <w:rPr>
          <w:rStyle w:val="c3"/>
          <w:color w:val="000000"/>
          <w:sz w:val="28"/>
          <w:szCs w:val="28"/>
        </w:rPr>
        <w:t xml:space="preserve">» направлена на развитие творческих способностей детей, расширение </w:t>
      </w:r>
      <w:r w:rsidRPr="00BB453E">
        <w:rPr>
          <w:rStyle w:val="c3"/>
          <w:color w:val="000000"/>
          <w:sz w:val="28"/>
          <w:szCs w:val="28"/>
        </w:rPr>
        <w:lastRenderedPageBreak/>
        <w:t xml:space="preserve">их кругозора и получение базового объема компетенций в области театрального искусства. 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 xml:space="preserve">Программа </w:t>
      </w:r>
      <w:r w:rsidR="00157443" w:rsidRPr="00BB453E">
        <w:rPr>
          <w:rStyle w:val="c3"/>
          <w:color w:val="000000"/>
          <w:sz w:val="28"/>
          <w:szCs w:val="28"/>
        </w:rPr>
        <w:t>«</w:t>
      </w:r>
      <w:r w:rsidR="00157443">
        <w:rPr>
          <w:rStyle w:val="c3"/>
          <w:color w:val="000000"/>
          <w:sz w:val="28"/>
          <w:szCs w:val="28"/>
        </w:rPr>
        <w:t>Театр «Сюрприз</w:t>
      </w:r>
      <w:r w:rsidR="00157443" w:rsidRPr="00BB453E">
        <w:rPr>
          <w:rStyle w:val="c3"/>
          <w:color w:val="000000"/>
          <w:sz w:val="28"/>
          <w:szCs w:val="28"/>
        </w:rPr>
        <w:t>»</w:t>
      </w:r>
      <w:r w:rsidR="00157443">
        <w:rPr>
          <w:rStyle w:val="c3"/>
          <w:color w:val="000000"/>
          <w:sz w:val="28"/>
          <w:szCs w:val="28"/>
        </w:rPr>
        <w:t xml:space="preserve"> </w:t>
      </w:r>
      <w:r w:rsidRPr="00BB453E">
        <w:rPr>
          <w:rStyle w:val="c3"/>
          <w:color w:val="000000"/>
          <w:sz w:val="28"/>
          <w:szCs w:val="28"/>
        </w:rPr>
        <w:t xml:space="preserve">актуальна, так как обеспечивает удовлетворение индивидуальных потребностей школьников в художественно-эстетическом развитии и направлена на формирование и развитие творческих способностей обучающихся, выявление, развитие и поддержку талантливых детей. 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 xml:space="preserve">Театр – это игра! Игра актеров, игра образов, игра режиссерской мысли… 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 xml:space="preserve">С раннего возраста игра определяет развитие ребенка, а потому театр начинается с детства. Кто в детстве не представлял себя на сцене: робко один на один с зеркалом или на сцене детского театрального коллектива… 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 xml:space="preserve">Театральный коллектив в школе – это, в первую очередь, коллектив единомышленников, поэтому так важно сформировать из детской театральной группы настоящую, дружную команду. 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 xml:space="preserve">Театральная деятельность тесно связана с понятием общение. Общение – важнейшая часть человеческой жизни, столь же необходимая как воздух и вода. В ходе общения люди обмениваются результатами своей деятельности, информацией, чувствами. И счастлив тот человек, кому дан этот дар – умение общаться. Понимать другого, понимать себя и быть понятым – такова логика человеческого взаимопонимания. В процессе занятий театральной деятельностью происходит объединение участников в сплоченный коллектив, а общение и взаимопонимание всех обогащают. Воспитание театром формирует эстетический вкус, мировоззрение, нравственные качества детей; развивает самостоятельное и независимое мышление, речевую культуру, коммуникативные способности, интуицию, воображение и фантазию; пробуждает потребность в самопознании и самореализации, в раскрытии и расширении своих созидательных возможностей; умению работать в коллективе. 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 xml:space="preserve">Театральное искусство, пожалуй, самое универсальное средство эстетического и нравственного воспитания, формирующего внутренний мир </w:t>
      </w:r>
      <w:proofErr w:type="gramStart"/>
      <w:r w:rsidRPr="00BB453E">
        <w:rPr>
          <w:rStyle w:val="c3"/>
          <w:color w:val="000000"/>
          <w:sz w:val="28"/>
          <w:szCs w:val="28"/>
        </w:rPr>
        <w:t>обучающихся</w:t>
      </w:r>
      <w:proofErr w:type="gramEnd"/>
      <w:r w:rsidRPr="00BB453E">
        <w:rPr>
          <w:rStyle w:val="c3"/>
          <w:color w:val="000000"/>
          <w:sz w:val="28"/>
          <w:szCs w:val="28"/>
        </w:rPr>
        <w:t xml:space="preserve">. Потери в эстетическом воспитании обедняют внутренний мир человека, и, не зная подлинных ценностей, он легко принимает ценности лживые, мнимые. Театр помогает задуматься и иначе взглянуть на окружающий мир. 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 xml:space="preserve">У школьников, включенных в процесс театральной деятельности, постепенно формируется представление об идеале личности, который служит ориентиром в развитии их самосознания и самооценки. </w:t>
      </w:r>
    </w:p>
    <w:p w:rsidR="00BB453E" w:rsidRPr="00BB453E" w:rsidRDefault="00BB453E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BB453E">
        <w:rPr>
          <w:rStyle w:val="c3"/>
          <w:color w:val="000000"/>
          <w:sz w:val="28"/>
          <w:szCs w:val="28"/>
        </w:rPr>
        <w:t>Театральный коллектив и творческая деятельность позволяют раскрыть способности человека, помочь ему найти свое место в жизни. Кто-то станет актером, кто-то драматургом, другой увлечется танцами или музыкой, а кто-то будет строить театры или корабли, а самое главное, что наши дети станут хорошими людьми. И пусть после ухода из театрального коллектива подросток пойдет своей дорогой, важно то, что театр оставил в его душе.</w:t>
      </w:r>
    </w:p>
    <w:p w:rsidR="00DB2EF2" w:rsidRPr="00157443" w:rsidRDefault="00157443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b/>
          <w:color w:val="000000"/>
          <w:sz w:val="28"/>
          <w:szCs w:val="28"/>
        </w:rPr>
      </w:pPr>
      <w:r w:rsidRPr="00157443">
        <w:rPr>
          <w:rStyle w:val="c3"/>
          <w:b/>
          <w:color w:val="000000"/>
          <w:sz w:val="28"/>
          <w:szCs w:val="28"/>
        </w:rPr>
        <w:t>Педагогическая целесообразность</w:t>
      </w:r>
    </w:p>
    <w:p w:rsidR="00157443" w:rsidRDefault="00157443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Освоение содержания опирается на </w:t>
      </w:r>
      <w:proofErr w:type="spellStart"/>
      <w:r w:rsidRPr="00157443">
        <w:rPr>
          <w:rStyle w:val="c3"/>
          <w:color w:val="000000"/>
          <w:sz w:val="28"/>
          <w:szCs w:val="28"/>
        </w:rPr>
        <w:t>межпредметные</w:t>
      </w:r>
      <w:proofErr w:type="spellEnd"/>
      <w:r w:rsidRPr="00157443">
        <w:rPr>
          <w:rStyle w:val="c3"/>
          <w:color w:val="000000"/>
          <w:sz w:val="28"/>
          <w:szCs w:val="28"/>
        </w:rPr>
        <w:t xml:space="preserve"> связи с курсами истории, литературы и музыки. Учебные материалы подобраны в соответствии с возрастными особенностями детей и включают задачи, практические задания, </w:t>
      </w:r>
      <w:r w:rsidRPr="00157443">
        <w:rPr>
          <w:rStyle w:val="c3"/>
          <w:color w:val="000000"/>
          <w:sz w:val="28"/>
          <w:szCs w:val="28"/>
        </w:rPr>
        <w:lastRenderedPageBreak/>
        <w:t>игры. В процессе изучения формируются умения и навыки работы как индивидуально, так и коллективно, а также навыки публичных выступлений.</w:t>
      </w:r>
    </w:p>
    <w:p w:rsidR="00157443" w:rsidRPr="00157443" w:rsidRDefault="00157443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b/>
          <w:color w:val="000000"/>
          <w:sz w:val="28"/>
          <w:szCs w:val="28"/>
        </w:rPr>
      </w:pPr>
      <w:r w:rsidRPr="00157443">
        <w:rPr>
          <w:rStyle w:val="c3"/>
          <w:b/>
          <w:color w:val="000000"/>
          <w:sz w:val="28"/>
          <w:szCs w:val="28"/>
        </w:rPr>
        <w:t>Отличительные особенности программы</w:t>
      </w:r>
    </w:p>
    <w:p w:rsidR="00157443" w:rsidRDefault="00157443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Основные содержательные линии программы направлены на личностное развитие учащихся, воспитание у них интереса к театральному искусству. Программа предназначена для обучающихся </w:t>
      </w:r>
      <w:r>
        <w:rPr>
          <w:rStyle w:val="c3"/>
          <w:color w:val="000000"/>
          <w:sz w:val="28"/>
          <w:szCs w:val="28"/>
        </w:rPr>
        <w:t>1-11</w:t>
      </w:r>
      <w:r w:rsidRPr="00157443">
        <w:rPr>
          <w:rStyle w:val="c3"/>
          <w:color w:val="000000"/>
          <w:sz w:val="28"/>
          <w:szCs w:val="28"/>
        </w:rPr>
        <w:t xml:space="preserve"> классов общеобразовательной школы. В программе предусматривается определенная последовательность прохождения тем. Для успешной реализации программы используются различные методические разработки и наглядные пособия. Возраст детей, участвующих в реализации дополнительной общеобразовательной общеразвивающей программы «</w:t>
      </w:r>
      <w:r>
        <w:rPr>
          <w:rStyle w:val="c3"/>
          <w:color w:val="000000"/>
          <w:sz w:val="28"/>
          <w:szCs w:val="28"/>
        </w:rPr>
        <w:t>Театр «Сюрприз</w:t>
      </w:r>
      <w:r w:rsidRPr="00157443">
        <w:rPr>
          <w:rStyle w:val="c3"/>
          <w:color w:val="000000"/>
          <w:sz w:val="28"/>
          <w:szCs w:val="28"/>
        </w:rPr>
        <w:t xml:space="preserve">» - </w:t>
      </w:r>
      <w:r>
        <w:rPr>
          <w:rStyle w:val="c3"/>
          <w:color w:val="000000"/>
          <w:sz w:val="28"/>
          <w:szCs w:val="28"/>
        </w:rPr>
        <w:t>7</w:t>
      </w:r>
      <w:r w:rsidRPr="00157443">
        <w:rPr>
          <w:rStyle w:val="c3"/>
          <w:color w:val="000000"/>
          <w:sz w:val="28"/>
          <w:szCs w:val="28"/>
        </w:rPr>
        <w:t xml:space="preserve">-17 лет. Программа реализуется в форме театрального кружка. Комплектование групп осуществляется без конкурсных процедур только на основании личной заинтересованности </w:t>
      </w:r>
      <w:proofErr w:type="gramStart"/>
      <w:r w:rsidRPr="00157443">
        <w:rPr>
          <w:rStyle w:val="c3"/>
          <w:color w:val="000000"/>
          <w:sz w:val="28"/>
          <w:szCs w:val="28"/>
        </w:rPr>
        <w:t>обучающегося</w:t>
      </w:r>
      <w:proofErr w:type="gramEnd"/>
      <w:r w:rsidRPr="00157443">
        <w:rPr>
          <w:rStyle w:val="c3"/>
          <w:color w:val="000000"/>
          <w:sz w:val="28"/>
          <w:szCs w:val="28"/>
        </w:rPr>
        <w:t>. Приоритетным основанием для зачисления в группу является интерес к выбранной программе. Наполняемость группы 1</w:t>
      </w:r>
      <w:r>
        <w:rPr>
          <w:rStyle w:val="c3"/>
          <w:color w:val="000000"/>
          <w:sz w:val="28"/>
          <w:szCs w:val="28"/>
        </w:rPr>
        <w:t>5</w:t>
      </w:r>
      <w:r w:rsidRPr="00157443">
        <w:rPr>
          <w:rStyle w:val="c3"/>
          <w:color w:val="000000"/>
          <w:sz w:val="28"/>
          <w:szCs w:val="28"/>
        </w:rPr>
        <w:t xml:space="preserve"> человек.</w:t>
      </w:r>
    </w:p>
    <w:p w:rsidR="00157443" w:rsidRPr="00157443" w:rsidRDefault="00157443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b/>
          <w:color w:val="000000"/>
          <w:sz w:val="28"/>
          <w:szCs w:val="28"/>
        </w:rPr>
      </w:pPr>
      <w:r w:rsidRPr="00157443">
        <w:rPr>
          <w:rStyle w:val="c3"/>
          <w:b/>
          <w:color w:val="000000"/>
          <w:sz w:val="28"/>
          <w:szCs w:val="28"/>
        </w:rPr>
        <w:t>Форма и режим занятий</w:t>
      </w:r>
    </w:p>
    <w:p w:rsidR="00157443" w:rsidRDefault="00157443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proofErr w:type="gramStart"/>
      <w:r w:rsidRPr="00157443">
        <w:rPr>
          <w:rStyle w:val="c3"/>
          <w:color w:val="000000"/>
          <w:sz w:val="28"/>
          <w:szCs w:val="28"/>
        </w:rPr>
        <w:t>Форма обучения – очная, форма проведения занятий – беседа, занятие-игра, конкурс, практическое занятие, импровизация; форма организации занятий – индивидуально-групповая.</w:t>
      </w:r>
      <w:proofErr w:type="gramEnd"/>
      <w:r w:rsidRPr="00157443">
        <w:rPr>
          <w:rStyle w:val="c3"/>
          <w:color w:val="000000"/>
          <w:sz w:val="28"/>
          <w:szCs w:val="28"/>
        </w:rPr>
        <w:t xml:space="preserve"> Занятия проводятся в учебном году 2 раза в неделю. Продолжительность занятия 1 учебный час. Срок освоения программы – 9 месяцев. Количество часов – </w:t>
      </w:r>
      <w:r w:rsidR="007C07C0">
        <w:rPr>
          <w:rStyle w:val="c3"/>
          <w:color w:val="000000"/>
          <w:sz w:val="28"/>
          <w:szCs w:val="28"/>
        </w:rPr>
        <w:t>68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>.</w:t>
      </w:r>
    </w:p>
    <w:p w:rsidR="00157443" w:rsidRDefault="00157443" w:rsidP="00BB453E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</w:p>
    <w:p w:rsidR="00157443" w:rsidRPr="00157443" w:rsidRDefault="00994CC0" w:rsidP="00994CC0">
      <w:pPr>
        <w:pStyle w:val="c82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. </w:t>
      </w:r>
      <w:r w:rsidR="00157443" w:rsidRPr="00157443">
        <w:rPr>
          <w:rStyle w:val="c3"/>
          <w:b/>
          <w:color w:val="000000"/>
          <w:sz w:val="28"/>
          <w:szCs w:val="28"/>
        </w:rPr>
        <w:t>Цель и задачи программы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157443" w:rsidRPr="00157443" w:rsidRDefault="00157443" w:rsidP="00157443">
      <w:pPr>
        <w:pStyle w:val="c82"/>
        <w:shd w:val="clear" w:color="auto" w:fill="FFFFFF"/>
        <w:spacing w:before="0" w:beforeAutospacing="0" w:after="0" w:afterAutospacing="0"/>
        <w:ind w:left="360" w:firstLine="348"/>
        <w:rPr>
          <w:rStyle w:val="c3"/>
          <w:b/>
          <w:color w:val="000000"/>
          <w:sz w:val="28"/>
          <w:szCs w:val="28"/>
        </w:rPr>
      </w:pPr>
      <w:r w:rsidRPr="00157443">
        <w:rPr>
          <w:rStyle w:val="c3"/>
          <w:b/>
          <w:color w:val="000000"/>
          <w:sz w:val="28"/>
          <w:szCs w:val="28"/>
        </w:rPr>
        <w:t xml:space="preserve">Цель программы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>Приобщение детей среднего школьного возраста (</w:t>
      </w:r>
      <w:r>
        <w:rPr>
          <w:rStyle w:val="c3"/>
          <w:color w:val="000000"/>
          <w:sz w:val="28"/>
          <w:szCs w:val="28"/>
        </w:rPr>
        <w:t>1-11</w:t>
      </w:r>
      <w:r w:rsidRPr="00157443">
        <w:rPr>
          <w:rStyle w:val="c3"/>
          <w:color w:val="000000"/>
          <w:sz w:val="28"/>
          <w:szCs w:val="28"/>
        </w:rPr>
        <w:t xml:space="preserve"> классы школы) к искусству театра, развитие творческих способностей и формирование социально активной личности средствами театраль</w:t>
      </w:r>
      <w:r>
        <w:rPr>
          <w:rStyle w:val="c3"/>
          <w:color w:val="000000"/>
          <w:sz w:val="28"/>
          <w:szCs w:val="28"/>
        </w:rPr>
        <w:t>ного искусств. Задачи программы</w:t>
      </w:r>
      <w:r w:rsidRPr="00157443">
        <w:rPr>
          <w:rStyle w:val="c3"/>
          <w:color w:val="000000"/>
          <w:sz w:val="28"/>
          <w:szCs w:val="28"/>
        </w:rPr>
        <w:t>: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 Обучающие: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познакомить с историей театра;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познакомить с основами сценического искусства;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научить анализировать текст и образы героев художественных произведений;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научить выразительной речи, ритмопластике и действию на сцене;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сформировать навыки театрально-исполнительской деятельности. 5 вкус; </w:t>
      </w:r>
    </w:p>
    <w:p w:rsidR="00A307C5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овладеть основными навыками речевого искусства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Развивающие: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развивать творческие задатки каждого ребенка;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пробудить интерес к чтению и посещению театра;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пробудить интерес к изучению мирового искусства;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развивать эстетическое восприятие и творческое воображение, </w:t>
      </w:r>
      <w:proofErr w:type="gramStart"/>
      <w:r w:rsidRPr="00157443">
        <w:rPr>
          <w:rStyle w:val="c3"/>
          <w:color w:val="000000"/>
          <w:sz w:val="28"/>
          <w:szCs w:val="28"/>
        </w:rPr>
        <w:t>художественный</w:t>
      </w:r>
      <w:proofErr w:type="gramEnd"/>
      <w:r w:rsidRPr="00157443">
        <w:rPr>
          <w:rStyle w:val="c3"/>
          <w:color w:val="000000"/>
          <w:sz w:val="28"/>
          <w:szCs w:val="28"/>
        </w:rPr>
        <w:t xml:space="preserve">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развивать индивидуальные актерские способности детей (образное мышление, эмоциональную память, воображение, сосредоточенность, </w:t>
      </w:r>
      <w:r w:rsidRPr="00157443">
        <w:rPr>
          <w:rStyle w:val="c3"/>
          <w:color w:val="000000"/>
          <w:sz w:val="28"/>
          <w:szCs w:val="28"/>
        </w:rPr>
        <w:lastRenderedPageBreak/>
        <w:t>наблюдательность, выдержку, слуховое и визуальное внимание, умение ориентироваться в пространстве, взаимодействие</w:t>
      </w:r>
      <w:r>
        <w:rPr>
          <w:rStyle w:val="c3"/>
          <w:color w:val="000000"/>
          <w:sz w:val="28"/>
          <w:szCs w:val="28"/>
        </w:rPr>
        <w:t xml:space="preserve"> </w:t>
      </w:r>
      <w:r w:rsidRPr="00157443">
        <w:rPr>
          <w:rStyle w:val="c3"/>
          <w:color w:val="000000"/>
          <w:sz w:val="28"/>
          <w:szCs w:val="28"/>
        </w:rPr>
        <w:t xml:space="preserve">с партнером на сцене);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формировать правильную, грамотную и выразительную речь;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развивать навыки общения, коммуникативную культуру, умение вести диалог;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развивать навыки самоорганизации; </w:t>
      </w:r>
    </w:p>
    <w:p w:rsidR="00A307C5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формировать потребность в саморазвитии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Воспитательные: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воспитывать интерес к театральному искусству и зрительскую культуру;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прививать культуру осмысленного чтения литературных и драматургических произведений;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воспитывать волевые качества, дух </w:t>
      </w:r>
      <w:proofErr w:type="spellStart"/>
      <w:r w:rsidRPr="00157443">
        <w:rPr>
          <w:rStyle w:val="c3"/>
          <w:color w:val="000000"/>
          <w:sz w:val="28"/>
          <w:szCs w:val="28"/>
        </w:rPr>
        <w:t>командности</w:t>
      </w:r>
      <w:proofErr w:type="spellEnd"/>
      <w:r w:rsidRPr="00157443">
        <w:rPr>
          <w:rStyle w:val="c3"/>
          <w:color w:val="000000"/>
          <w:sz w:val="28"/>
          <w:szCs w:val="28"/>
        </w:rPr>
        <w:t xml:space="preserve"> (чувство коллективизма, взаимопонимания, взаимовыручки и поддержки в группе), а также трудолюбие, ответственность, внимательное и уважительное отношения к делу и человеку;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воспитывать социально адекватную личность, способную к активному творческому сотрудничеству; </w:t>
      </w:r>
    </w:p>
    <w:p w:rsidR="00A307C5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помочь </w:t>
      </w:r>
      <w:proofErr w:type="gramStart"/>
      <w:r w:rsidRPr="00157443">
        <w:rPr>
          <w:rStyle w:val="c3"/>
          <w:color w:val="000000"/>
          <w:sz w:val="28"/>
          <w:szCs w:val="28"/>
        </w:rPr>
        <w:t>обучающимся</w:t>
      </w:r>
      <w:proofErr w:type="gramEnd"/>
      <w:r w:rsidRPr="00157443">
        <w:rPr>
          <w:rStyle w:val="c3"/>
          <w:color w:val="000000"/>
          <w:sz w:val="28"/>
          <w:szCs w:val="28"/>
        </w:rPr>
        <w:t xml:space="preserve"> обрести нравственные ориентиры; </w:t>
      </w:r>
    </w:p>
    <w:p w:rsidR="00157443" w:rsidRDefault="00157443" w:rsidP="00157443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 w:rsidRPr="00157443">
        <w:rPr>
          <w:rStyle w:val="c3"/>
          <w:color w:val="000000"/>
          <w:sz w:val="28"/>
          <w:szCs w:val="28"/>
        </w:rPr>
        <w:t xml:space="preserve">■ формировать навыки поведения и совместной деятельности в творческом коллективе. Формируемые компетенции: ценностно-смысловые, общекультурные, </w:t>
      </w:r>
      <w:proofErr w:type="spellStart"/>
      <w:r w:rsidRPr="00157443">
        <w:rPr>
          <w:rStyle w:val="c3"/>
          <w:color w:val="000000"/>
          <w:sz w:val="28"/>
          <w:szCs w:val="28"/>
        </w:rPr>
        <w:t>учебнопознавательные</w:t>
      </w:r>
      <w:proofErr w:type="spellEnd"/>
      <w:r w:rsidRPr="00157443">
        <w:rPr>
          <w:rStyle w:val="c3"/>
          <w:color w:val="000000"/>
          <w:sz w:val="28"/>
          <w:szCs w:val="28"/>
        </w:rPr>
        <w:t>,</w:t>
      </w:r>
      <w:r w:rsidRPr="00A307C5">
        <w:rPr>
          <w:rStyle w:val="c3"/>
          <w:color w:val="000000"/>
          <w:sz w:val="28"/>
          <w:szCs w:val="28"/>
        </w:rPr>
        <w:t xml:space="preserve"> коммуникативные, социально-трудовые</w:t>
      </w:r>
      <w:r w:rsidR="00A307C5">
        <w:rPr>
          <w:rStyle w:val="c3"/>
          <w:color w:val="000000"/>
          <w:sz w:val="28"/>
          <w:szCs w:val="28"/>
        </w:rPr>
        <w:t>.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A307C5" w:rsidRPr="00A307C5" w:rsidRDefault="00A307C5" w:rsidP="00994CC0">
      <w:pPr>
        <w:pStyle w:val="c82"/>
        <w:numPr>
          <w:ilvl w:val="1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 w:rsidRPr="00A307C5">
        <w:rPr>
          <w:rStyle w:val="c3"/>
          <w:b/>
          <w:color w:val="000000"/>
          <w:sz w:val="28"/>
          <w:szCs w:val="28"/>
        </w:rPr>
        <w:t>Планируемые результаты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Личностные: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наличие мотивации к творческому труду, работе на результат, бережному отношению к материальным и духовным ценностям;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формирование установки на безопасный, здоровый образ жизни;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формирование художественно-эстетического вкуса;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приобретение навыков сотрудничества, содержательного и бесконфликтного участия в совместной учебной работе;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приобретение опыта общественно-полезной социально-значимой деятельности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proofErr w:type="spellStart"/>
      <w:r w:rsidRPr="00A307C5">
        <w:rPr>
          <w:rStyle w:val="c3"/>
          <w:color w:val="000000"/>
          <w:sz w:val="28"/>
          <w:szCs w:val="28"/>
        </w:rPr>
        <w:t>Метапредметные</w:t>
      </w:r>
      <w:proofErr w:type="spellEnd"/>
      <w:r w:rsidRPr="00A307C5">
        <w:rPr>
          <w:rStyle w:val="c3"/>
          <w:color w:val="000000"/>
          <w:sz w:val="28"/>
          <w:szCs w:val="28"/>
        </w:rPr>
        <w:t xml:space="preserve">: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формирование адекватной самооценки и самоконтроля творческих достижений;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умение договариваться о распределении функций и ролей в совместной деятельности;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способность осуществлять взаимный контроль в совместной деятельности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Предметные: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По итогам обучения, обучающиеся будут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знать: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правила безопасности при работе в группе;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сведения об истории театра,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особенности театра как вида искусства;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виды театров;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правила поведения в театре (на сцене и в зрительном зале);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lastRenderedPageBreak/>
        <w:t>■ театральные профессии и особенно</w:t>
      </w:r>
      <w:r>
        <w:rPr>
          <w:rStyle w:val="c3"/>
          <w:color w:val="000000"/>
          <w:sz w:val="28"/>
          <w:szCs w:val="28"/>
        </w:rPr>
        <w:t xml:space="preserve">сти работы театральных цехов;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теоретические основы актерского мастерства, пластики и сценической речи;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упражнения и тренинги;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приемы раскрепощения и органического существования;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правила проведения рефлексии;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уметь: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ориентироваться в сценическом пространстве;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взаимодействовать на сценической площадке с партнерами;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работать с воображаемым предметом;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владеть: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основами дыхательной гимнастики;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основами актерского мастерства через упражнения и тренинги, навыками сценического воплощения через процесс создания художественного образа;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навыками сценической речи, сценического движения, пластики; 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</w:rPr>
      </w:pPr>
      <w:r w:rsidRPr="00A307C5">
        <w:rPr>
          <w:rStyle w:val="c3"/>
          <w:color w:val="000000"/>
          <w:sz w:val="28"/>
          <w:szCs w:val="28"/>
        </w:rPr>
        <w:t xml:space="preserve">■ </w:t>
      </w:r>
      <w:proofErr w:type="gramStart"/>
      <w:r w:rsidRPr="00A307C5">
        <w:rPr>
          <w:rStyle w:val="c3"/>
          <w:color w:val="000000"/>
          <w:sz w:val="28"/>
          <w:szCs w:val="28"/>
        </w:rPr>
        <w:t>музыкально-ритмическими</w:t>
      </w:r>
      <w:proofErr w:type="gramEnd"/>
      <w:r w:rsidRPr="00A307C5">
        <w:rPr>
          <w:rStyle w:val="c3"/>
          <w:color w:val="000000"/>
          <w:sz w:val="28"/>
          <w:szCs w:val="28"/>
        </w:rPr>
        <w:t xml:space="preserve"> навыка</w:t>
      </w:r>
      <w:r>
        <w:rPr>
          <w:rStyle w:val="c3"/>
          <w:color w:val="000000"/>
          <w:sz w:val="28"/>
          <w:szCs w:val="28"/>
        </w:rPr>
        <w:t>.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A307C5" w:rsidRPr="00A307C5" w:rsidRDefault="00994CC0" w:rsidP="00A307C5">
      <w:pPr>
        <w:pStyle w:val="c82"/>
        <w:shd w:val="clear" w:color="auto" w:fill="FFFFFF"/>
        <w:spacing w:before="0" w:beforeAutospacing="0" w:after="0" w:afterAutospacing="0"/>
        <w:jc w:val="center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2. </w:t>
      </w:r>
      <w:r w:rsidR="00A307C5" w:rsidRPr="00A307C5">
        <w:rPr>
          <w:rStyle w:val="c3"/>
          <w:b/>
          <w:color w:val="000000"/>
          <w:sz w:val="28"/>
          <w:szCs w:val="28"/>
        </w:rPr>
        <w:t>Содержание программы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307C5">
        <w:rPr>
          <w:b/>
          <w:sz w:val="28"/>
          <w:szCs w:val="28"/>
        </w:rPr>
        <w:t xml:space="preserve">1. Вводное занятие.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Практика. Игра «Что я знаю о театре» (по типу «Снежный ком»). Инструктаж по технике безопасности. Организационные вопросы. Устав и название коллектива. График занятий и репетиций.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307C5">
        <w:rPr>
          <w:b/>
          <w:sz w:val="28"/>
          <w:szCs w:val="28"/>
        </w:rPr>
        <w:t xml:space="preserve">2. Основы театральной культуры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2.1. История театра. Теория. Древнегреческий театр. Древнеримский театр. Средневековый европейский театр (миракль, мистерия, моралите). Театр эпохи Возрождения. «Глобус» Шекспира. Русский Театр. Известные русские актеры. Практика. Просмотр видеозаписей, презентаций, учебных фильмов.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2.2. Виды театрального искусства. Теория. Драматический театр. Музыкальный театр: Опера, Балет, Мюзикл. Особенности. Театр кукол. Самые знаменитые театры мира. Практика. Просмотр видеозаписей лучших театральных постановок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2.3. Театральное </w:t>
      </w:r>
      <w:proofErr w:type="spellStart"/>
      <w:r w:rsidRPr="00A307C5">
        <w:rPr>
          <w:sz w:val="28"/>
          <w:szCs w:val="28"/>
        </w:rPr>
        <w:t>закулисье</w:t>
      </w:r>
      <w:proofErr w:type="spellEnd"/>
      <w:r w:rsidRPr="00A307C5">
        <w:rPr>
          <w:sz w:val="28"/>
          <w:szCs w:val="28"/>
        </w:rPr>
        <w:t xml:space="preserve">. Теория. Сценография. Театральные декорации и бутафория. Грим. Костюмы. Практика. Творческая мастерская: «Грим сказочных персонажей».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2.4. Театр и зритель. Теория. Театральный этикет. Культура восприятия и анализ спектакля.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307C5">
        <w:rPr>
          <w:b/>
          <w:sz w:val="28"/>
          <w:szCs w:val="28"/>
        </w:rPr>
        <w:t xml:space="preserve">3. Сценическая речь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3.1. Речевой тренинг. Теория. Орфоэпия. Свойства голоса. Практика. Речевые тренинги: Постановка дыхания. Артикуляционная гимнастика. Речевая гимнастика. Дикция. Интонация. </w:t>
      </w:r>
      <w:proofErr w:type="spellStart"/>
      <w:r w:rsidRPr="00A307C5">
        <w:rPr>
          <w:sz w:val="28"/>
          <w:szCs w:val="28"/>
        </w:rPr>
        <w:t>Полетность</w:t>
      </w:r>
      <w:proofErr w:type="spellEnd"/>
      <w:r w:rsidRPr="00A307C5">
        <w:rPr>
          <w:sz w:val="28"/>
          <w:szCs w:val="28"/>
        </w:rPr>
        <w:t xml:space="preserve">. Диапазон голоса. Выразительность речи. Работа над интонационной выразительностью. Упражнения.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3.2. Работа над литературно-художественным произведением. Практика. Особенности работы над стихотворным и прозаическим текстом. Выбор произведения: басня, стихотворение, отрывок из прозаического художественного произведения. Тема. Сверхзадача. Логико-интонационная структура текста.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307C5">
        <w:rPr>
          <w:b/>
          <w:sz w:val="28"/>
          <w:szCs w:val="28"/>
        </w:rPr>
        <w:lastRenderedPageBreak/>
        <w:t xml:space="preserve">4. Ритмопластика.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4.1. Пластический тренинг. Практика. Работа над освобождением мышц от зажимов. Развитие пластической выразительности. Разминка, настройка, релаксация, расслабление/напряжение. Упражнения на внимание, воображение, ритм, пластику.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4.2. Пластический образ персонажа. Практика. Музыка и движение. Приемы пластической выразительности. Походка, жесты, пластика тела. Этюдные пластические зарисовки.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4.3. Элементы танцевальных движений. Теория. Танец как средство выразительности при создании образа сценического персонажа. Народный танец. Современный эстрадный танец. Практика. Основные танцевальные элементы. Русский народный танец. Эстрадный танец. Танцевальные этюды.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307C5">
        <w:rPr>
          <w:b/>
          <w:sz w:val="28"/>
          <w:szCs w:val="28"/>
        </w:rPr>
        <w:t>5. Актерское мастерство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5.1. Организация внимания, воображения, памяти. Теория. Знакомство с правилами выполнения упражнений. Знакомство с правилами игры. Практика. Актерский тренинг. Упражнения на раскрепощение и развитие актерских навыков. Коллективные коммуникативные игры. Игры: «Волшебный мешочек», «Перевод цвета в звук, запаха в жест и т.д.» Упражнения «Передай </w:t>
      </w:r>
      <w:proofErr w:type="gramStart"/>
      <w:r w:rsidRPr="00A307C5">
        <w:rPr>
          <w:sz w:val="28"/>
          <w:szCs w:val="28"/>
        </w:rPr>
        <w:t>другому</w:t>
      </w:r>
      <w:proofErr w:type="gramEnd"/>
      <w:r w:rsidRPr="00A307C5">
        <w:rPr>
          <w:sz w:val="28"/>
          <w:szCs w:val="28"/>
        </w:rPr>
        <w:t xml:space="preserve">», «Что изменилось», «Найди предмет» Игры: «Поймай хлопок», «Нитка», «Коса-Бревно».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5.2. Игры на развитие чувства пространства и партнерского взаимодействия Теория. Знакомство с правилами выполнения упражнений. Знакомство с правилами и принципами партнерского взаимодействия. Техника безопасности в игровом взаимодействии. Практическая часть. Игры: «Суета», «Король», «Голливуд», «Салют». Игры: «Зеркало», «Манит», «Марионетка», «Снежки». «Перестроения»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5.3. Сценическое действие. Теория. Элементы сценического действия. Бессловесные элементы действия. «Вес». «Оценка». «Пристройка». Словесные действия. Способы словесного действия. Логика действий и предлагаемые обстоятельства. Связь словесных элементов действия с бессловесными действиями. Составные образа роли. Драматургический материал как канва для выбора логики поведения. Театральные термины: «действие», «предлагаемые обстоятельства», «простые словесные действия». Практика. Практическое освоение словесного и бессловесного действия. Упражнения и этюды. Работа над индивидуальностью.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307C5">
        <w:rPr>
          <w:b/>
          <w:sz w:val="28"/>
          <w:szCs w:val="28"/>
        </w:rPr>
        <w:t xml:space="preserve">6. Промежуточная аттестация в форме открытого занятия.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307C5">
        <w:rPr>
          <w:b/>
          <w:sz w:val="28"/>
          <w:szCs w:val="28"/>
        </w:rPr>
        <w:t xml:space="preserve">7. Знакомство с драматургией. Работа над пьесой и спектаклем.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7.1. Выбор пьесы. Теория. Выбор пьесы. Работа за столом. Чтение. Обсуждение пьесы. Анализ пьесы. Определение темы пьесы. Анализ сюжетной линии. Главные события, событийный ряд. Основной конфликт. «Роман жизни героя».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7.2. Анализ пьесы по событиям. Теория. Анализ пьесы по событиям. Выделение в событии линии действий. Определение мотивов поведения, целей героев. Выстраивание логической цепочки. Театральные термины: «событие», «конфликт».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lastRenderedPageBreak/>
        <w:t xml:space="preserve">7.3. Работа над отдельными эпизодами. Практика. Творческие пробы. Показ и обсуждение. Распределение ролей. Работа над созданием образа, выразительностью и характером персонажа. Репетиции отдельных сцен, картин.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>7.4. Выразительность речи, мимики, жестов. Практика. Работа над характером персонажей. Поиск выразительных средств и приемов. Театральные термины: «образ», «</w:t>
      </w:r>
      <w:proofErr w:type="spellStart"/>
      <w:r w:rsidRPr="00A307C5">
        <w:rPr>
          <w:sz w:val="28"/>
          <w:szCs w:val="28"/>
        </w:rPr>
        <w:t>темпоритм</w:t>
      </w:r>
      <w:proofErr w:type="spellEnd"/>
      <w:r w:rsidRPr="00A307C5">
        <w:rPr>
          <w:sz w:val="28"/>
          <w:szCs w:val="28"/>
        </w:rPr>
        <w:t xml:space="preserve">», «задача персонажа», «замысел отрывка, роли», «образ как логика действий».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7.5. Закрепление мизансцен. Практика. Репетиции. Закрепление мизансцен отдельных эпизодов. Театральные термины: «мизансцена».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7.6. Изготовление реквизита, декораций. Практика. Изготовление костюмов, реквизита, декораций. Выбор музыкального оформления.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7.7. Прогонные и генеральные репетиции. Практика. Репетиции как творческий процесс и коллективная работа на результат с использованием всех знаний, навыков, технических средств и таланта.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 xml:space="preserve">7.8. Показ спектакля. Практика. Премьера. Анализ показа спектакля (рефлексия). Творческая встреча со зрителем. </w:t>
      </w:r>
    </w:p>
    <w:p w:rsidR="00A307C5" w:rsidRP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A307C5">
        <w:rPr>
          <w:b/>
          <w:sz w:val="28"/>
          <w:szCs w:val="28"/>
        </w:rPr>
        <w:t>8. Итоговое занятие.</w:t>
      </w:r>
    </w:p>
    <w:p w:rsidR="00A307C5" w:rsidRDefault="00A307C5" w:rsidP="00A307C5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7C5">
        <w:rPr>
          <w:sz w:val="28"/>
          <w:szCs w:val="28"/>
        </w:rPr>
        <w:t>Практика. Конкурс «Театральный калейдоскоп». Творческие задания по темам обучения. Основы театральной культуры – тест по истории театра и театральной терминологии. Чтецкий отрывок наизусть. Этюд на взаимодействие. Отрывки из спектакля. Награждение</w:t>
      </w:r>
      <w:r>
        <w:rPr>
          <w:sz w:val="28"/>
          <w:szCs w:val="28"/>
        </w:rPr>
        <w:t>.</w:t>
      </w:r>
    </w:p>
    <w:p w:rsidR="00994CC0" w:rsidRDefault="00994CC0" w:rsidP="00994CC0">
      <w:pPr>
        <w:pStyle w:val="c8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994CC0" w:rsidRPr="00994CC0" w:rsidRDefault="00994CC0" w:rsidP="00994CC0">
      <w:pPr>
        <w:pStyle w:val="c82"/>
        <w:shd w:val="clear" w:color="auto" w:fill="FFFFFF"/>
        <w:spacing w:before="0" w:beforeAutospacing="0" w:after="0" w:afterAutospacing="0"/>
        <w:ind w:left="450"/>
        <w:jc w:val="center"/>
        <w:rPr>
          <w:rStyle w:val="c3"/>
          <w:b/>
          <w:color w:val="000000"/>
          <w:sz w:val="28"/>
          <w:szCs w:val="28"/>
        </w:rPr>
      </w:pPr>
      <w:r w:rsidRPr="00994CC0">
        <w:rPr>
          <w:rStyle w:val="c3"/>
          <w:b/>
          <w:color w:val="000000"/>
          <w:sz w:val="28"/>
          <w:szCs w:val="28"/>
        </w:rPr>
        <w:t>3. Календарно-тематическое планирование</w:t>
      </w:r>
    </w:p>
    <w:p w:rsidR="00994CC0" w:rsidRDefault="00994CC0" w:rsidP="00994CC0">
      <w:pPr>
        <w:pStyle w:val="c8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1003"/>
        <w:gridCol w:w="1917"/>
        <w:gridCol w:w="3918"/>
        <w:gridCol w:w="859"/>
        <w:gridCol w:w="907"/>
        <w:gridCol w:w="1145"/>
      </w:tblGrid>
      <w:tr w:rsidR="000A4BCE" w:rsidRPr="00336E0E" w:rsidTr="000A4BCE">
        <w:trPr>
          <w:trHeight w:val="620"/>
        </w:trPr>
        <w:tc>
          <w:tcPr>
            <w:tcW w:w="848" w:type="dxa"/>
            <w:vMerge w:val="restart"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  <w:r w:rsidRPr="00336E0E">
              <w:rPr>
                <w:b/>
                <w:bCs/>
              </w:rPr>
              <w:t>№ урока</w:t>
            </w:r>
          </w:p>
        </w:tc>
        <w:tc>
          <w:tcPr>
            <w:tcW w:w="1003" w:type="dxa"/>
            <w:vMerge w:val="restart"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  <w:r w:rsidRPr="00336E0E">
              <w:rPr>
                <w:b/>
                <w:bCs/>
              </w:rPr>
              <w:t>Дата урока</w:t>
            </w:r>
          </w:p>
        </w:tc>
        <w:tc>
          <w:tcPr>
            <w:tcW w:w="1917" w:type="dxa"/>
            <w:vMerge w:val="restart"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3918" w:type="dxa"/>
            <w:vMerge w:val="restart"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  <w:r w:rsidRPr="00336E0E">
              <w:rPr>
                <w:b/>
                <w:bCs/>
              </w:rPr>
              <w:t>Тема урока</w:t>
            </w:r>
          </w:p>
        </w:tc>
        <w:tc>
          <w:tcPr>
            <w:tcW w:w="2911" w:type="dxa"/>
            <w:gridSpan w:val="3"/>
          </w:tcPr>
          <w:p w:rsidR="00994CC0" w:rsidRDefault="00994C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Количество </w:t>
            </w:r>
          </w:p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  <w:vMerge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1003" w:type="dxa"/>
            <w:vMerge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1917" w:type="dxa"/>
            <w:vMerge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  <w:vMerge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859" w:type="dxa"/>
          </w:tcPr>
          <w:p w:rsidR="00994CC0" w:rsidRDefault="00994C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07" w:type="dxa"/>
          </w:tcPr>
          <w:p w:rsidR="00994CC0" w:rsidRPr="00F47CD8" w:rsidRDefault="00994CC0" w:rsidP="00E03BB6">
            <w:pPr>
              <w:jc w:val="center"/>
              <w:rPr>
                <w:bCs/>
              </w:rPr>
            </w:pPr>
            <w:r>
              <w:rPr>
                <w:bCs/>
              </w:rPr>
              <w:t>теория</w:t>
            </w:r>
          </w:p>
        </w:tc>
        <w:tc>
          <w:tcPr>
            <w:tcW w:w="1145" w:type="dxa"/>
          </w:tcPr>
          <w:p w:rsidR="00994CC0" w:rsidRPr="00F47CD8" w:rsidRDefault="00994CC0" w:rsidP="00E03BB6">
            <w:pPr>
              <w:jc w:val="center"/>
              <w:rPr>
                <w:bCs/>
              </w:rPr>
            </w:pPr>
            <w:r w:rsidRPr="00F47CD8">
              <w:rPr>
                <w:bCs/>
              </w:rPr>
              <w:t>практика</w:t>
            </w:r>
          </w:p>
        </w:tc>
      </w:tr>
      <w:tr w:rsidR="00994CC0" w:rsidRPr="00F47CD8" w:rsidTr="000A4BCE">
        <w:trPr>
          <w:trHeight w:val="645"/>
        </w:trPr>
        <w:tc>
          <w:tcPr>
            <w:tcW w:w="848" w:type="dxa"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03" w:type="dxa"/>
          </w:tcPr>
          <w:p w:rsidR="00994CC0" w:rsidRPr="00336E0E" w:rsidRDefault="00592296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05.09.</w:t>
            </w:r>
          </w:p>
        </w:tc>
        <w:tc>
          <w:tcPr>
            <w:tcW w:w="1917" w:type="dxa"/>
          </w:tcPr>
          <w:p w:rsidR="00994CC0" w:rsidRPr="00336E0E" w:rsidRDefault="00994C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Вводное занятие</w:t>
            </w:r>
          </w:p>
        </w:tc>
        <w:tc>
          <w:tcPr>
            <w:tcW w:w="3918" w:type="dxa"/>
          </w:tcPr>
          <w:p w:rsidR="00994CC0" w:rsidRPr="00336E0E" w:rsidRDefault="00994CC0" w:rsidP="00994CC0">
            <w:pPr>
              <w:rPr>
                <w:b/>
                <w:bCs/>
              </w:rPr>
            </w:pPr>
            <w:r>
              <w:t>«Что я знаю о театре». Инструктаж по технике безопасности. Организационные вопросы.</w:t>
            </w:r>
          </w:p>
        </w:tc>
        <w:tc>
          <w:tcPr>
            <w:tcW w:w="859" w:type="dxa"/>
          </w:tcPr>
          <w:p w:rsidR="00994CC0" w:rsidRDefault="00994C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994CC0" w:rsidRDefault="00994CC0" w:rsidP="00E03BB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45" w:type="dxa"/>
          </w:tcPr>
          <w:p w:rsidR="00994CC0" w:rsidRPr="00F47CD8" w:rsidRDefault="00994CC0" w:rsidP="00E03B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03" w:type="dxa"/>
          </w:tcPr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07.09.</w:t>
            </w:r>
          </w:p>
        </w:tc>
        <w:tc>
          <w:tcPr>
            <w:tcW w:w="1917" w:type="dxa"/>
            <w:vMerge w:val="restart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театральной культуры</w:t>
            </w:r>
          </w:p>
        </w:tc>
        <w:tc>
          <w:tcPr>
            <w:tcW w:w="3918" w:type="dxa"/>
          </w:tcPr>
          <w:p w:rsidR="000A4BCE" w:rsidRDefault="000A4BCE" w:rsidP="00994CC0">
            <w:r>
              <w:t xml:space="preserve">История театра. 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03" w:type="dxa"/>
          </w:tcPr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12.09.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Виды театрального искусства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03" w:type="dxa"/>
          </w:tcPr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14.09.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Виды театрального искусства.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03" w:type="dxa"/>
          </w:tcPr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19.09.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 xml:space="preserve">Театральное </w:t>
            </w:r>
            <w:proofErr w:type="spellStart"/>
            <w:r>
              <w:t>закулисье</w:t>
            </w:r>
            <w:proofErr w:type="spellEnd"/>
            <w:r>
              <w:t>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6-7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21.09.,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26.09.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Творческая мастерская: «Грим сказочных персонажей».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8-9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26.09.,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28.09.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Pr="000A4BCE" w:rsidRDefault="000A4BCE" w:rsidP="00994CC0">
            <w:r w:rsidRPr="000A4BCE">
              <w:t>Театр и зритель.</w:t>
            </w:r>
          </w:p>
        </w:tc>
        <w:tc>
          <w:tcPr>
            <w:tcW w:w="859" w:type="dxa"/>
          </w:tcPr>
          <w:p w:rsidR="000A4BCE" w:rsidRPr="000A4BCE" w:rsidRDefault="000A4BCE" w:rsidP="00E03BB6">
            <w:pPr>
              <w:jc w:val="center"/>
              <w:rPr>
                <w:b/>
                <w:bCs/>
              </w:rPr>
            </w:pPr>
            <w:r w:rsidRPr="000A4BCE"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Pr="000A4BCE" w:rsidRDefault="000A4BCE" w:rsidP="00994CC0">
            <w:pPr>
              <w:jc w:val="center"/>
              <w:rPr>
                <w:bCs/>
              </w:rPr>
            </w:pPr>
            <w:r w:rsidRPr="000A4BCE"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Pr="000A4BCE" w:rsidRDefault="000A4BCE" w:rsidP="00E03BB6">
            <w:pPr>
              <w:jc w:val="center"/>
              <w:rPr>
                <w:bCs/>
              </w:rPr>
            </w:pPr>
            <w:r w:rsidRPr="000A4BCE"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003" w:type="dxa"/>
          </w:tcPr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03.10.</w:t>
            </w:r>
          </w:p>
        </w:tc>
        <w:tc>
          <w:tcPr>
            <w:tcW w:w="1917" w:type="dxa"/>
            <w:vMerge w:val="restart"/>
          </w:tcPr>
          <w:p w:rsidR="000A4BCE" w:rsidRPr="00994CC0" w:rsidRDefault="000A4BCE" w:rsidP="00E03BB6">
            <w:pPr>
              <w:jc w:val="center"/>
              <w:rPr>
                <w:b/>
                <w:bCs/>
              </w:rPr>
            </w:pPr>
            <w:r w:rsidRPr="00994CC0">
              <w:rPr>
                <w:b/>
                <w:bCs/>
              </w:rPr>
              <w:t>Сценическая речь</w:t>
            </w:r>
          </w:p>
        </w:tc>
        <w:tc>
          <w:tcPr>
            <w:tcW w:w="3918" w:type="dxa"/>
          </w:tcPr>
          <w:p w:rsidR="000A4BCE" w:rsidRPr="00994CC0" w:rsidRDefault="000A4BCE" w:rsidP="00994CC0">
            <w:r w:rsidRPr="00994CC0">
              <w:t>Речевой тренинг</w:t>
            </w:r>
          </w:p>
        </w:tc>
        <w:tc>
          <w:tcPr>
            <w:tcW w:w="859" w:type="dxa"/>
          </w:tcPr>
          <w:p w:rsidR="000A4BCE" w:rsidRPr="00994CC0" w:rsidRDefault="000A4BCE" w:rsidP="00E03BB6">
            <w:pPr>
              <w:jc w:val="center"/>
              <w:rPr>
                <w:b/>
                <w:bCs/>
              </w:rPr>
            </w:pPr>
            <w:r w:rsidRPr="00994CC0"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Pr="00994CC0" w:rsidRDefault="000A4BCE" w:rsidP="00994CC0">
            <w:pPr>
              <w:jc w:val="center"/>
              <w:rPr>
                <w:bCs/>
              </w:rPr>
            </w:pPr>
            <w:r w:rsidRPr="00994CC0">
              <w:rPr>
                <w:bCs/>
              </w:rPr>
              <w:t>1</w:t>
            </w:r>
          </w:p>
        </w:tc>
        <w:tc>
          <w:tcPr>
            <w:tcW w:w="1145" w:type="dxa"/>
          </w:tcPr>
          <w:p w:rsidR="000A4BCE" w:rsidRPr="00994CC0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1003" w:type="dxa"/>
          </w:tcPr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05.10.</w:t>
            </w:r>
          </w:p>
        </w:tc>
        <w:tc>
          <w:tcPr>
            <w:tcW w:w="1917" w:type="dxa"/>
            <w:vMerge/>
          </w:tcPr>
          <w:p w:rsidR="000A4BCE" w:rsidRPr="00994CC0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Pr="00994CC0" w:rsidRDefault="000A4BCE" w:rsidP="00994CC0">
            <w:r>
              <w:t>Постановка дыхания. Артикуляционная гимнастика.</w:t>
            </w:r>
          </w:p>
        </w:tc>
        <w:tc>
          <w:tcPr>
            <w:tcW w:w="859" w:type="dxa"/>
          </w:tcPr>
          <w:p w:rsidR="000A4BCE" w:rsidRPr="00994CC0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Pr="00994CC0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45" w:type="dxa"/>
          </w:tcPr>
          <w:p w:rsidR="000A4BCE" w:rsidRPr="00994CC0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12-13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10.10.,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12.10.</w:t>
            </w:r>
          </w:p>
        </w:tc>
        <w:tc>
          <w:tcPr>
            <w:tcW w:w="1917" w:type="dxa"/>
            <w:vMerge/>
          </w:tcPr>
          <w:p w:rsidR="000A4BCE" w:rsidRPr="00994CC0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 xml:space="preserve">Речевая гимнастика. Дикция. Интонация. </w:t>
            </w:r>
            <w:proofErr w:type="spellStart"/>
            <w:r>
              <w:t>Полетность</w:t>
            </w:r>
            <w:proofErr w:type="spellEnd"/>
            <w:r>
              <w:t>. Диапазон голоса.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14-15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17.10.,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19.10.</w:t>
            </w:r>
          </w:p>
        </w:tc>
        <w:tc>
          <w:tcPr>
            <w:tcW w:w="1917" w:type="dxa"/>
            <w:vMerge/>
          </w:tcPr>
          <w:p w:rsidR="000A4BCE" w:rsidRPr="00994CC0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Выразительность речи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16-17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24.10.,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26.10.</w:t>
            </w:r>
          </w:p>
        </w:tc>
        <w:tc>
          <w:tcPr>
            <w:tcW w:w="1917" w:type="dxa"/>
            <w:vMerge/>
          </w:tcPr>
          <w:p w:rsidR="000A4BCE" w:rsidRPr="00994CC0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Особенности работы над стихотворным и прозаическим текстом.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03" w:type="dxa"/>
          </w:tcPr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07.11.</w:t>
            </w:r>
          </w:p>
        </w:tc>
        <w:tc>
          <w:tcPr>
            <w:tcW w:w="1917" w:type="dxa"/>
            <w:vMerge w:val="restart"/>
          </w:tcPr>
          <w:p w:rsidR="000A4BCE" w:rsidRPr="00994CC0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Ритмопластика</w:t>
            </w:r>
          </w:p>
        </w:tc>
        <w:tc>
          <w:tcPr>
            <w:tcW w:w="3918" w:type="dxa"/>
          </w:tcPr>
          <w:p w:rsidR="000A4BCE" w:rsidRDefault="000A4BCE" w:rsidP="00994CC0">
            <w:r>
              <w:t>Пластический тренинг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003" w:type="dxa"/>
          </w:tcPr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09.11.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Музыка и движение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20-21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14.11.,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Танец как средство выразительности при создании образа сценического персонажа.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22-23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21.11.,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23.11.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Основные танцевальные элементы.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24-25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28.11.,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Танцевальные этюды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1003" w:type="dxa"/>
          </w:tcPr>
          <w:p w:rsidR="000A4BCE" w:rsidRPr="00336E0E" w:rsidRDefault="000A4BCE" w:rsidP="005922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05.12.</w:t>
            </w:r>
          </w:p>
        </w:tc>
        <w:tc>
          <w:tcPr>
            <w:tcW w:w="1917" w:type="dxa"/>
            <w:vMerge w:val="restart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Актерское мастерство</w:t>
            </w:r>
          </w:p>
        </w:tc>
        <w:tc>
          <w:tcPr>
            <w:tcW w:w="3918" w:type="dxa"/>
          </w:tcPr>
          <w:p w:rsidR="000A4BCE" w:rsidRDefault="000A4BCE" w:rsidP="00994CC0">
            <w:r>
              <w:t>Организация внимания, воображения, памяти.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003" w:type="dxa"/>
          </w:tcPr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07.12.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Актерский тренинг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28-29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12.12.,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Игры на развитие чувства пространства и партнерского взаимодействия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30-31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19.12.,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21.12.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Сценическое действие.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26.12.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</w:tcPr>
          <w:p w:rsidR="000A4BCE" w:rsidRDefault="000A4BCE" w:rsidP="00994CC0">
            <w:r>
              <w:t>Практическое освоение словесного и бессловесного действия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A0619" w:rsidRPr="00F47CD8" w:rsidTr="000A4BCE">
        <w:trPr>
          <w:trHeight w:val="645"/>
        </w:trPr>
        <w:tc>
          <w:tcPr>
            <w:tcW w:w="848" w:type="dxa"/>
          </w:tcPr>
          <w:p w:rsidR="00EA0619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33-34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28.12.,</w:t>
            </w:r>
          </w:p>
          <w:p w:rsidR="00EA0619" w:rsidRPr="00336E0E" w:rsidRDefault="00592296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</w:t>
            </w:r>
          </w:p>
        </w:tc>
        <w:tc>
          <w:tcPr>
            <w:tcW w:w="1917" w:type="dxa"/>
          </w:tcPr>
          <w:p w:rsidR="00EA0619" w:rsidRPr="000A4BCE" w:rsidRDefault="00EA0619" w:rsidP="00E03BB6">
            <w:pPr>
              <w:jc w:val="center"/>
              <w:rPr>
                <w:b/>
                <w:bCs/>
              </w:rPr>
            </w:pPr>
            <w:r w:rsidRPr="000A4BCE">
              <w:rPr>
                <w:b/>
              </w:rPr>
              <w:t>Открытое занятие</w:t>
            </w:r>
          </w:p>
        </w:tc>
        <w:tc>
          <w:tcPr>
            <w:tcW w:w="3918" w:type="dxa"/>
          </w:tcPr>
          <w:p w:rsidR="00EA0619" w:rsidRPr="000A4BCE" w:rsidRDefault="00EA0619" w:rsidP="00994CC0">
            <w:r w:rsidRPr="000A4BCE">
              <w:t>Промежуточная аттестация</w:t>
            </w:r>
          </w:p>
        </w:tc>
        <w:tc>
          <w:tcPr>
            <w:tcW w:w="859" w:type="dxa"/>
          </w:tcPr>
          <w:p w:rsidR="00EA0619" w:rsidRPr="000A4BCE" w:rsidRDefault="000A4BCE" w:rsidP="00E03BB6">
            <w:pPr>
              <w:jc w:val="center"/>
              <w:rPr>
                <w:b/>
                <w:bCs/>
              </w:rPr>
            </w:pPr>
            <w:r w:rsidRPr="000A4BCE"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EA0619" w:rsidRPr="000A4BCE" w:rsidRDefault="00EA0619" w:rsidP="00994CC0">
            <w:pPr>
              <w:jc w:val="center"/>
              <w:rPr>
                <w:bCs/>
              </w:rPr>
            </w:pPr>
            <w:r w:rsidRPr="000A4BCE">
              <w:rPr>
                <w:bCs/>
              </w:rPr>
              <w:t>0</w:t>
            </w:r>
          </w:p>
        </w:tc>
        <w:tc>
          <w:tcPr>
            <w:tcW w:w="1145" w:type="dxa"/>
          </w:tcPr>
          <w:p w:rsidR="00EA0619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35-38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16.01.,</w:t>
            </w:r>
          </w:p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18.01.,</w:t>
            </w:r>
          </w:p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23.01.,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25.01.</w:t>
            </w:r>
          </w:p>
        </w:tc>
        <w:tc>
          <w:tcPr>
            <w:tcW w:w="1917" w:type="dxa"/>
            <w:vMerge w:val="restart"/>
          </w:tcPr>
          <w:p w:rsidR="000A4BCE" w:rsidRPr="000A4BCE" w:rsidRDefault="000A4BCE" w:rsidP="00E03BB6">
            <w:pPr>
              <w:jc w:val="center"/>
              <w:rPr>
                <w:b/>
                <w:highlight w:val="yellow"/>
              </w:rPr>
            </w:pPr>
            <w:r w:rsidRPr="000A4BCE">
              <w:rPr>
                <w:b/>
              </w:rPr>
              <w:t>Знакомство с драматургией. Работа над пьесой и спектаклем</w:t>
            </w:r>
          </w:p>
        </w:tc>
        <w:tc>
          <w:tcPr>
            <w:tcW w:w="3918" w:type="dxa"/>
          </w:tcPr>
          <w:p w:rsidR="000A4BCE" w:rsidRPr="00EA0619" w:rsidRDefault="000A4BCE" w:rsidP="00994CC0">
            <w:pPr>
              <w:rPr>
                <w:highlight w:val="yellow"/>
              </w:rPr>
            </w:pPr>
            <w:r>
              <w:t>Выбор и анализ пьесы.</w:t>
            </w:r>
          </w:p>
        </w:tc>
        <w:tc>
          <w:tcPr>
            <w:tcW w:w="859" w:type="dxa"/>
          </w:tcPr>
          <w:p w:rsidR="000A4BCE" w:rsidRPr="00EA0619" w:rsidRDefault="000A4BCE" w:rsidP="00E03BB6">
            <w:pPr>
              <w:jc w:val="center"/>
              <w:rPr>
                <w:b/>
                <w:bCs/>
              </w:rPr>
            </w:pPr>
            <w:r w:rsidRPr="00EA0619">
              <w:rPr>
                <w:b/>
                <w:bCs/>
              </w:rPr>
              <w:t>4</w:t>
            </w:r>
          </w:p>
        </w:tc>
        <w:tc>
          <w:tcPr>
            <w:tcW w:w="907" w:type="dxa"/>
          </w:tcPr>
          <w:p w:rsidR="000A4BCE" w:rsidRPr="00EA0619" w:rsidRDefault="000A4BCE" w:rsidP="00994CC0">
            <w:pPr>
              <w:jc w:val="center"/>
              <w:rPr>
                <w:bCs/>
              </w:rPr>
            </w:pPr>
            <w:r w:rsidRPr="00EA0619">
              <w:rPr>
                <w:bCs/>
              </w:rPr>
              <w:t>4</w:t>
            </w:r>
          </w:p>
        </w:tc>
        <w:tc>
          <w:tcPr>
            <w:tcW w:w="1145" w:type="dxa"/>
          </w:tcPr>
          <w:p w:rsidR="000A4BCE" w:rsidRPr="00EA0619" w:rsidRDefault="000A4BCE" w:rsidP="00E03BB6">
            <w:pPr>
              <w:jc w:val="center"/>
              <w:rPr>
                <w:bCs/>
              </w:rPr>
            </w:pPr>
            <w:r w:rsidRPr="00EA0619">
              <w:rPr>
                <w:bCs/>
              </w:rPr>
              <w:t>0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39-42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30.01.,</w:t>
            </w:r>
          </w:p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01.02.,</w:t>
            </w:r>
          </w:p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06.02.,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08.02.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</w:pPr>
          </w:p>
        </w:tc>
        <w:tc>
          <w:tcPr>
            <w:tcW w:w="3918" w:type="dxa"/>
          </w:tcPr>
          <w:p w:rsidR="000A4BCE" w:rsidRDefault="000A4BCE" w:rsidP="00994CC0">
            <w:r>
              <w:t>Распределение ролей. Работа над отдельными эпизодами</w:t>
            </w:r>
          </w:p>
        </w:tc>
        <w:tc>
          <w:tcPr>
            <w:tcW w:w="859" w:type="dxa"/>
          </w:tcPr>
          <w:p w:rsidR="000A4BCE" w:rsidRPr="00EA0619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7" w:type="dxa"/>
          </w:tcPr>
          <w:p w:rsidR="000A4BCE" w:rsidRPr="00EA0619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Pr="00EA0619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43-44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13.02.,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15.02.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</w:pPr>
          </w:p>
        </w:tc>
        <w:tc>
          <w:tcPr>
            <w:tcW w:w="3918" w:type="dxa"/>
          </w:tcPr>
          <w:p w:rsidR="000A4BCE" w:rsidRDefault="000A4BCE" w:rsidP="00994CC0">
            <w:r>
              <w:t>Выразительность речи, мимики, жестов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45-46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20.02.,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22.02.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</w:pPr>
          </w:p>
        </w:tc>
        <w:tc>
          <w:tcPr>
            <w:tcW w:w="3918" w:type="dxa"/>
          </w:tcPr>
          <w:p w:rsidR="000A4BCE" w:rsidRDefault="000A4BCE" w:rsidP="00994CC0">
            <w:r>
              <w:t>Закрепление мизансцен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47-52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27.02.,</w:t>
            </w:r>
          </w:p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29.02., </w:t>
            </w:r>
          </w:p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05.03.,</w:t>
            </w:r>
          </w:p>
          <w:p w:rsidR="000A4BC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07.03., 12.03.,</w:t>
            </w:r>
          </w:p>
          <w:p w:rsidR="000A4BCE" w:rsidRPr="00336E0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14.03.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</w:pPr>
          </w:p>
        </w:tc>
        <w:tc>
          <w:tcPr>
            <w:tcW w:w="3918" w:type="dxa"/>
          </w:tcPr>
          <w:p w:rsidR="000A4BCE" w:rsidRDefault="000A4BCE" w:rsidP="00994CC0">
            <w:r>
              <w:t>Изготовление реквизита, декораций.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53-54</w:t>
            </w:r>
          </w:p>
        </w:tc>
        <w:tc>
          <w:tcPr>
            <w:tcW w:w="1003" w:type="dxa"/>
          </w:tcPr>
          <w:p w:rsidR="000A4BC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26.03.,</w:t>
            </w:r>
          </w:p>
          <w:p w:rsidR="000A4BC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28.03.,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</w:pPr>
          </w:p>
        </w:tc>
        <w:tc>
          <w:tcPr>
            <w:tcW w:w="3918" w:type="dxa"/>
          </w:tcPr>
          <w:p w:rsidR="000A4BCE" w:rsidRDefault="000A4BCE" w:rsidP="00994CC0">
            <w:r>
              <w:t>Музыкальное оформление спектакля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55-62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02.04.,</w:t>
            </w:r>
          </w:p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04.04.,</w:t>
            </w:r>
          </w:p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09.04.,</w:t>
            </w:r>
          </w:p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11.04.,</w:t>
            </w:r>
          </w:p>
          <w:p w:rsidR="000A4BC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16.04.,</w:t>
            </w:r>
          </w:p>
          <w:p w:rsidR="000A4BC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18.04., 23.04.,</w:t>
            </w:r>
          </w:p>
          <w:p w:rsidR="000A4BCE" w:rsidRPr="00336E0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25.04.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</w:pPr>
          </w:p>
        </w:tc>
        <w:tc>
          <w:tcPr>
            <w:tcW w:w="3918" w:type="dxa"/>
          </w:tcPr>
          <w:p w:rsidR="000A4BCE" w:rsidRDefault="000A4BCE" w:rsidP="00994CC0">
            <w:r>
              <w:t>Репетиция спектакля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0A4BCE" w:rsidRPr="00F47CD8" w:rsidTr="000A4BCE">
        <w:trPr>
          <w:trHeight w:val="645"/>
        </w:trPr>
        <w:tc>
          <w:tcPr>
            <w:tcW w:w="848" w:type="dxa"/>
          </w:tcPr>
          <w:p w:rsidR="000A4BCE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63-64</w:t>
            </w:r>
          </w:p>
        </w:tc>
        <w:tc>
          <w:tcPr>
            <w:tcW w:w="1003" w:type="dxa"/>
          </w:tcPr>
          <w:p w:rsidR="000A4BC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02.05.,</w:t>
            </w:r>
          </w:p>
          <w:p w:rsidR="000A4BCE" w:rsidRPr="00336E0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07.05.,</w:t>
            </w:r>
          </w:p>
        </w:tc>
        <w:tc>
          <w:tcPr>
            <w:tcW w:w="1917" w:type="dxa"/>
            <w:vMerge/>
          </w:tcPr>
          <w:p w:rsidR="000A4BCE" w:rsidRDefault="000A4BCE" w:rsidP="00E03BB6">
            <w:pPr>
              <w:jc w:val="center"/>
            </w:pPr>
          </w:p>
        </w:tc>
        <w:tc>
          <w:tcPr>
            <w:tcW w:w="3918" w:type="dxa"/>
          </w:tcPr>
          <w:p w:rsidR="000A4BCE" w:rsidRDefault="000A4BCE" w:rsidP="00994CC0">
            <w:r>
              <w:t>Прогонные и генеральные репетиции</w:t>
            </w:r>
          </w:p>
        </w:tc>
        <w:tc>
          <w:tcPr>
            <w:tcW w:w="859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0A4BCE" w:rsidRDefault="000A4BCE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0A4BCE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A0619" w:rsidRPr="00F47CD8" w:rsidTr="000A4BCE">
        <w:trPr>
          <w:trHeight w:val="645"/>
        </w:trPr>
        <w:tc>
          <w:tcPr>
            <w:tcW w:w="848" w:type="dxa"/>
          </w:tcPr>
          <w:p w:rsidR="00EA0619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65-66</w:t>
            </w:r>
          </w:p>
        </w:tc>
        <w:tc>
          <w:tcPr>
            <w:tcW w:w="1003" w:type="dxa"/>
          </w:tcPr>
          <w:p w:rsidR="000A4BC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14.05.,</w:t>
            </w:r>
          </w:p>
          <w:p w:rsidR="000A4BCE" w:rsidRDefault="000A4BCE" w:rsidP="000A4B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16.05.,</w:t>
            </w:r>
          </w:p>
          <w:p w:rsidR="000A4BCE" w:rsidRPr="00336E0E" w:rsidRDefault="000A4BCE" w:rsidP="000A4BCE">
            <w:pPr>
              <w:jc w:val="center"/>
              <w:rPr>
                <w:b/>
                <w:bCs/>
              </w:rPr>
            </w:pPr>
          </w:p>
        </w:tc>
        <w:tc>
          <w:tcPr>
            <w:tcW w:w="1917" w:type="dxa"/>
          </w:tcPr>
          <w:p w:rsidR="00EA0619" w:rsidRPr="000A4BCE" w:rsidRDefault="00EA0619" w:rsidP="00E03BB6">
            <w:pPr>
              <w:jc w:val="center"/>
              <w:rPr>
                <w:b/>
              </w:rPr>
            </w:pPr>
            <w:r w:rsidRPr="000A4BCE">
              <w:rPr>
                <w:b/>
              </w:rPr>
              <w:t>Открытое занятие</w:t>
            </w:r>
          </w:p>
        </w:tc>
        <w:tc>
          <w:tcPr>
            <w:tcW w:w="3918" w:type="dxa"/>
          </w:tcPr>
          <w:p w:rsidR="00EA0619" w:rsidRDefault="00EA0619" w:rsidP="00994CC0">
            <w:r>
              <w:t>Показ спектакля</w:t>
            </w:r>
          </w:p>
        </w:tc>
        <w:tc>
          <w:tcPr>
            <w:tcW w:w="859" w:type="dxa"/>
          </w:tcPr>
          <w:p w:rsidR="00EA0619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EA0619" w:rsidRDefault="00EA0619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EA0619" w:rsidRDefault="000A4BCE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A0619" w:rsidRPr="00F47CD8" w:rsidTr="000A4BCE">
        <w:trPr>
          <w:trHeight w:val="645"/>
        </w:trPr>
        <w:tc>
          <w:tcPr>
            <w:tcW w:w="848" w:type="dxa"/>
          </w:tcPr>
          <w:p w:rsidR="00EA0619" w:rsidRDefault="007C07C0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67-68</w:t>
            </w:r>
          </w:p>
        </w:tc>
        <w:tc>
          <w:tcPr>
            <w:tcW w:w="1003" w:type="dxa"/>
          </w:tcPr>
          <w:p w:rsidR="000A4BC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21.05.,</w:t>
            </w:r>
          </w:p>
          <w:p w:rsidR="000A4BCE" w:rsidRPr="00336E0E" w:rsidRDefault="000A4BCE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23.05.</w:t>
            </w:r>
          </w:p>
        </w:tc>
        <w:tc>
          <w:tcPr>
            <w:tcW w:w="1917" w:type="dxa"/>
          </w:tcPr>
          <w:p w:rsidR="00EA0619" w:rsidRPr="000A4BCE" w:rsidRDefault="00EA0619" w:rsidP="00E03BB6">
            <w:pPr>
              <w:jc w:val="center"/>
              <w:rPr>
                <w:b/>
              </w:rPr>
            </w:pPr>
            <w:r w:rsidRPr="000A4BCE">
              <w:rPr>
                <w:b/>
              </w:rPr>
              <w:t>Итоговое занятие</w:t>
            </w:r>
          </w:p>
        </w:tc>
        <w:tc>
          <w:tcPr>
            <w:tcW w:w="3918" w:type="dxa"/>
          </w:tcPr>
          <w:p w:rsidR="00EA0619" w:rsidRDefault="00EA0619" w:rsidP="00994CC0">
            <w:r>
              <w:t>Конкурс «Театральный калейдоскоп»</w:t>
            </w:r>
          </w:p>
        </w:tc>
        <w:tc>
          <w:tcPr>
            <w:tcW w:w="859" w:type="dxa"/>
          </w:tcPr>
          <w:p w:rsidR="00EA0619" w:rsidRDefault="00EA0619" w:rsidP="00E03B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7" w:type="dxa"/>
          </w:tcPr>
          <w:p w:rsidR="00EA0619" w:rsidRDefault="00EA0619" w:rsidP="00994CC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45" w:type="dxa"/>
          </w:tcPr>
          <w:p w:rsidR="00EA0619" w:rsidRDefault="00EA0619" w:rsidP="00E03BB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994CC0" w:rsidRDefault="00994CC0" w:rsidP="00994CC0">
      <w:pPr>
        <w:pStyle w:val="c8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E03BB6" w:rsidRPr="00E03BB6" w:rsidRDefault="00E03BB6" w:rsidP="00E03BB6">
      <w:pPr>
        <w:pStyle w:val="c8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03BB6">
        <w:rPr>
          <w:b/>
          <w:sz w:val="28"/>
          <w:szCs w:val="28"/>
        </w:rPr>
        <w:t>4. Формы аттестации их периодичность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4.1 Формы контроля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>Реализация программы «</w:t>
      </w:r>
      <w:r>
        <w:rPr>
          <w:sz w:val="28"/>
          <w:szCs w:val="28"/>
        </w:rPr>
        <w:t>Театр «Сюрприз</w:t>
      </w:r>
      <w:r w:rsidRPr="00E03BB6">
        <w:rPr>
          <w:sz w:val="28"/>
          <w:szCs w:val="28"/>
        </w:rPr>
        <w:t xml:space="preserve">» предусматривает текущий контроль, промежуточную и итоговую аттестацию обучающихся.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Текущий контроль проводится на занятиях в форме педагогического наблюдения за выполнением специальных упражнений, театральных игр, творческих заданий, тестирования, конкурсов, викторин по пройденному материалу. Оценивается также умение решать проблемные ситуации по темам «Этикет в театре», «Событийный ряд». Проводится показ этюдных зарисовок, танцевальных этюдов.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Промежуточная аттестация проводится для оценки эффективности реализации и усвоения </w:t>
      </w:r>
      <w:proofErr w:type="gramStart"/>
      <w:r w:rsidRPr="00E03BB6">
        <w:rPr>
          <w:sz w:val="28"/>
          <w:szCs w:val="28"/>
        </w:rPr>
        <w:t>обучающимися</w:t>
      </w:r>
      <w:proofErr w:type="gramEnd"/>
      <w:r w:rsidRPr="00E03BB6">
        <w:rPr>
          <w:sz w:val="28"/>
          <w:szCs w:val="28"/>
        </w:rPr>
        <w:t xml:space="preserve"> дополнительной общеобразовательной общеразвивающей программы и повышения качества образовательного процесса. Промежуточная аттестация проводится 1 раз в год в форме открытого занятия и включает в себя проверку практических умений и навыков.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Формы проведения промежуточной аттестации: игры и упражнения по актерскому психотренингу, этюдные зарисовки, инсценировки, показ отдельных эпизодов или сцен из спектакля; выполнение тестовых творческих заданий по разделам программы, самооценка обучающихся.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>Итоговая аттестация обучающихся проводится в конце учебного года по окончании освоения дополнительной общеобразовательной общеразвивающей программы «</w:t>
      </w:r>
      <w:r>
        <w:rPr>
          <w:sz w:val="28"/>
          <w:szCs w:val="28"/>
        </w:rPr>
        <w:t>Театр «Сюрприз</w:t>
      </w:r>
      <w:r w:rsidRPr="00E03BB6">
        <w:rPr>
          <w:sz w:val="28"/>
          <w:szCs w:val="28"/>
        </w:rPr>
        <w:t xml:space="preserve">» в форме творческого отчета – показа инсценировок, эпизодов или сцен из спектакля, театральных миниатюр.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03BB6">
        <w:rPr>
          <w:sz w:val="28"/>
          <w:szCs w:val="28"/>
        </w:rPr>
        <w:t xml:space="preserve">.2. Организация текущей и итоговой диагностики результативности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Текущая диагностика освоения программы основывается на </w:t>
      </w:r>
      <w:proofErr w:type="spellStart"/>
      <w:r w:rsidRPr="00E03BB6">
        <w:rPr>
          <w:sz w:val="28"/>
          <w:szCs w:val="28"/>
        </w:rPr>
        <w:t>критериальном</w:t>
      </w:r>
      <w:proofErr w:type="spellEnd"/>
      <w:r w:rsidRPr="00E03BB6">
        <w:rPr>
          <w:sz w:val="28"/>
          <w:szCs w:val="28"/>
        </w:rPr>
        <w:t xml:space="preserve"> подходе и предполагает вовлечение </w:t>
      </w:r>
      <w:proofErr w:type="gramStart"/>
      <w:r w:rsidRPr="00E03BB6">
        <w:rPr>
          <w:sz w:val="28"/>
          <w:szCs w:val="28"/>
        </w:rPr>
        <w:t>обучающихся</w:t>
      </w:r>
      <w:proofErr w:type="gramEnd"/>
      <w:r w:rsidRPr="00E03BB6">
        <w:rPr>
          <w:sz w:val="28"/>
          <w:szCs w:val="28"/>
        </w:rPr>
        <w:t xml:space="preserve"> в процесс оценивания, включая самооценку и </w:t>
      </w:r>
      <w:proofErr w:type="spellStart"/>
      <w:r w:rsidRPr="00E03BB6">
        <w:rPr>
          <w:sz w:val="28"/>
          <w:szCs w:val="28"/>
        </w:rPr>
        <w:t>взаимооценки</w:t>
      </w:r>
      <w:proofErr w:type="spellEnd"/>
      <w:r w:rsidRPr="00E03BB6">
        <w:rPr>
          <w:sz w:val="28"/>
          <w:szCs w:val="28"/>
        </w:rPr>
        <w:t>. В основе критериев лежат универсальные учебные действия.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 Критерии оценивания: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А–соблюдение </w:t>
      </w:r>
      <w:proofErr w:type="spellStart"/>
      <w:r w:rsidRPr="00E03BB6">
        <w:rPr>
          <w:sz w:val="28"/>
          <w:szCs w:val="28"/>
        </w:rPr>
        <w:t>правилтехники</w:t>
      </w:r>
      <w:proofErr w:type="spellEnd"/>
      <w:r w:rsidRPr="00E03BB6">
        <w:rPr>
          <w:sz w:val="28"/>
          <w:szCs w:val="28"/>
        </w:rPr>
        <w:t xml:space="preserve"> безопасности на сцене;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В – знание и соблюдение законов сценического проживания;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E03BB6">
        <w:rPr>
          <w:sz w:val="28"/>
          <w:szCs w:val="28"/>
        </w:rPr>
        <w:t>С</w:t>
      </w:r>
      <w:proofErr w:type="gramEnd"/>
      <w:r w:rsidRPr="00E03BB6">
        <w:rPr>
          <w:sz w:val="28"/>
          <w:szCs w:val="28"/>
        </w:rPr>
        <w:t xml:space="preserve"> – артикуляция и дикция;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D –ориентация на сценической площадке;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>E –работа в ансамбле при создании образов в хореографии;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F – творческих подход: оригинальность, разнообразие выразительных средств, актерское мастерство.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Каждому критерию присевается максимальный вес – 5 баллов. Соответствие деятельности обучающегося фиксируется в диагностической карте по каждому виду контроля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Итоговая диагностика выстраивается на текущей диагностике освоения дополнительных общеобразовательных общеразвивающих программ. Педагогом рассчитывается максимально возможный бал по каждому виду контроля и подсчитывается количество баллов, набранных обучающимся. Максимально возможный балл по каждому виду контроля суммируется и суммируется количество баллов, набранных </w:t>
      </w:r>
      <w:proofErr w:type="gramStart"/>
      <w:r w:rsidRPr="00E03BB6">
        <w:rPr>
          <w:sz w:val="28"/>
          <w:szCs w:val="28"/>
        </w:rPr>
        <w:t>обучающимся</w:t>
      </w:r>
      <w:proofErr w:type="gramEnd"/>
      <w:r w:rsidRPr="00E03BB6">
        <w:rPr>
          <w:sz w:val="28"/>
          <w:szCs w:val="28"/>
        </w:rPr>
        <w:t xml:space="preserve">. Рассчитывается процент набранных </w:t>
      </w:r>
      <w:proofErr w:type="gramStart"/>
      <w:r w:rsidRPr="00E03BB6">
        <w:rPr>
          <w:sz w:val="28"/>
          <w:szCs w:val="28"/>
        </w:rPr>
        <w:t>обучающимся</w:t>
      </w:r>
      <w:proofErr w:type="gramEnd"/>
      <w:r w:rsidRPr="00E03BB6">
        <w:rPr>
          <w:sz w:val="28"/>
          <w:szCs w:val="28"/>
        </w:rPr>
        <w:t xml:space="preserve"> баллов от общего количества баллов и определяется уровень достижения планируемых результатов освоения дополнительной общеобразовательной общеразвивающей программы.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03BB6">
        <w:rPr>
          <w:sz w:val="28"/>
          <w:szCs w:val="28"/>
        </w:rPr>
        <w:t xml:space="preserve">.3. Уровни освоения программы: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Результативность обучения дифференцируется по трем уровням: </w:t>
      </w:r>
      <w:proofErr w:type="gramStart"/>
      <w:r w:rsidRPr="00E03BB6">
        <w:rPr>
          <w:sz w:val="28"/>
          <w:szCs w:val="28"/>
        </w:rPr>
        <w:t>высокий</w:t>
      </w:r>
      <w:proofErr w:type="gramEnd"/>
      <w:r w:rsidRPr="00E03BB6">
        <w:rPr>
          <w:sz w:val="28"/>
          <w:szCs w:val="28"/>
        </w:rPr>
        <w:t xml:space="preserve">, средний, низкий.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Высокий уровень освоения программы (8-10 баллов).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Для высокого уровня освоения программы характерны: активная познавательная и творческая преобразующая деятельность детей, самостоятельная работа, заинтересованность, увлеченность, высокая внутренняя мотивация. Обучающийся проявляет устойчивый интерес к театральному искусству и театрализованной деятельности. Понимает основную идею литературного произведения (пьесы). Творчески интерпретирует его содержание. </w:t>
      </w:r>
      <w:proofErr w:type="gramStart"/>
      <w:r w:rsidRPr="00E03BB6">
        <w:rPr>
          <w:sz w:val="28"/>
          <w:szCs w:val="28"/>
        </w:rPr>
        <w:t>Способен</w:t>
      </w:r>
      <w:proofErr w:type="gramEnd"/>
      <w:r w:rsidRPr="00E03BB6">
        <w:rPr>
          <w:sz w:val="28"/>
          <w:szCs w:val="28"/>
        </w:rPr>
        <w:t xml:space="preserve"> сопереживать героям и передавать их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художественно-творческой деятельности. Активный организатор и ведущий коллективной творческой деятельности. Проявляет творчество и активность на всех этапах работы.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Средний уровень освоения программы (5-7 баллов).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Для среднего уровня освоения программы характерны: активная познавательная деятельность, проявление самостоятельности и творческой инициативы при выполнении заданий, неустойчивая положительная мотивация. </w:t>
      </w:r>
      <w:r w:rsidRPr="00E03BB6">
        <w:rPr>
          <w:sz w:val="28"/>
          <w:szCs w:val="28"/>
        </w:rPr>
        <w:lastRenderedPageBreak/>
        <w:t xml:space="preserve">Обучающийся 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 Дает словесные </w:t>
      </w:r>
      <w:proofErr w:type="gramStart"/>
      <w:r w:rsidRPr="00E03BB6">
        <w:rPr>
          <w:sz w:val="28"/>
          <w:szCs w:val="28"/>
        </w:rPr>
        <w:t>характеристики</w:t>
      </w:r>
      <w:proofErr w:type="gramEnd"/>
      <w:r w:rsidRPr="00E03BB6">
        <w:rPr>
          <w:sz w:val="28"/>
          <w:szCs w:val="28"/>
        </w:rPr>
        <w:t xml:space="preserve"> персонажам пьесы, используя эпитеты, сравнения и образные выражения. Владеет знаниями об эмоциональных состояниях героев, может их продемонстрировать в работе над пьесой с помощью педагога. Создает по эскизу или словесной характеристике (инструкции) педагога образ персонажа. Проявляет активность и согласованность действий с партнерами. Активно участвует в различных видах творческой деятельности.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Низкий уровень освоения программы (1-4 баллов). 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03BB6">
        <w:rPr>
          <w:sz w:val="28"/>
          <w:szCs w:val="28"/>
        </w:rPr>
        <w:t xml:space="preserve">Для низкого уровня освоения программы характерны: репродуктивный характер творческой деятельности обучающегося, начальный познавательный уровень активности, трудности с изображением или представлением сценических персонажей, на занятии необходима помощь педагога, внешний вид мотивации. Обучающийся мало эмоционален, проявляет интерес к театральному искусству только как зритель. Затрудняется в определении различных видов театра. Знает правила поведения в театре. Понимает содержание произведения, но не может выделить единицы сюжета. Пересказывает произведение только с помощью руководителя. Различает элементарные эмоциональные состояния героев, но не может их продемонстрировать при помощи мимики, жеста, движения. Не проявляет активности в коллективной творческой деятельности. </w:t>
      </w:r>
      <w:proofErr w:type="gramStart"/>
      <w:r w:rsidRPr="00E03BB6">
        <w:rPr>
          <w:sz w:val="28"/>
          <w:szCs w:val="28"/>
        </w:rPr>
        <w:t>Несамостоятелен</w:t>
      </w:r>
      <w:proofErr w:type="gramEnd"/>
      <w:r w:rsidRPr="00E03BB6">
        <w:rPr>
          <w:sz w:val="28"/>
          <w:szCs w:val="28"/>
        </w:rPr>
        <w:t>, выполняет все операции только с помощью руководителя</w:t>
      </w:r>
      <w:r>
        <w:rPr>
          <w:sz w:val="28"/>
          <w:szCs w:val="28"/>
        </w:rPr>
        <w:t>.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E03BB6">
        <w:rPr>
          <w:b/>
          <w:sz w:val="28"/>
          <w:szCs w:val="28"/>
        </w:rPr>
        <w:t>5. Комплекс организационно-педагогических условий</w:t>
      </w:r>
    </w:p>
    <w:p w:rsidR="00E03BB6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5.1. Методическое обеспечение программы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Основные формы организации образовательной деятельности: беседа, наблюдение, показ, репетиция.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>При реализации программы «</w:t>
      </w:r>
      <w:r w:rsidR="004D280A" w:rsidRPr="004D280A">
        <w:rPr>
          <w:sz w:val="28"/>
          <w:szCs w:val="28"/>
        </w:rPr>
        <w:t>Театр «Сюрприз»</w:t>
      </w:r>
      <w:r w:rsidRPr="004D280A">
        <w:rPr>
          <w:sz w:val="28"/>
          <w:szCs w:val="28"/>
        </w:rPr>
        <w:t xml:space="preserve">» используются следующие педагогические технологии: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личностно ориентированное обучение;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дифференцированное обучение;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игровые технологии;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>■ системно-</w:t>
      </w:r>
      <w:proofErr w:type="spellStart"/>
      <w:r w:rsidRPr="004D280A">
        <w:rPr>
          <w:sz w:val="28"/>
          <w:szCs w:val="28"/>
        </w:rPr>
        <w:t>деятельностный</w:t>
      </w:r>
      <w:proofErr w:type="spellEnd"/>
      <w:r w:rsidRPr="004D280A">
        <w:rPr>
          <w:sz w:val="28"/>
          <w:szCs w:val="28"/>
        </w:rPr>
        <w:t xml:space="preserve"> подход в организации обучения школьников.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Также могут быть использованы дистанционные образовательные технологии.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Программа построена на принципах дидактики: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принцип развивающего и воспитывающего характера обучения;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принцип систематичности и последовательности в практическом овладении основами театральной культуры;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принцип движения от простого к </w:t>
      </w:r>
      <w:proofErr w:type="gramStart"/>
      <w:r w:rsidRPr="004D280A">
        <w:rPr>
          <w:sz w:val="28"/>
          <w:szCs w:val="28"/>
        </w:rPr>
        <w:t>сложному</w:t>
      </w:r>
      <w:proofErr w:type="gramEnd"/>
      <w:r w:rsidRPr="004D280A">
        <w:rPr>
          <w:sz w:val="28"/>
          <w:szCs w:val="28"/>
        </w:rPr>
        <w:t>, постепенное усложнение теоретического и практического материала;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 ■ принцип наглядности, привлечение чувственного восприятия, наблюдения, показа;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lastRenderedPageBreak/>
        <w:t xml:space="preserve">■ принцип опоры на возрастные и индивидуальные особенности школьников. Эти важнейшие педагогические принципы позволяют вносить коррективы в программу согласно интересам, потребностям и возможностям каждого ребенка в его творческом развитии. При освоении программы используются следующие методы обучения: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</w:t>
      </w:r>
      <w:proofErr w:type="gramStart"/>
      <w:r w:rsidRPr="004D280A">
        <w:rPr>
          <w:sz w:val="28"/>
          <w:szCs w:val="28"/>
        </w:rPr>
        <w:t>наглядные</w:t>
      </w:r>
      <w:proofErr w:type="gramEnd"/>
      <w:r w:rsidRPr="004D280A">
        <w:rPr>
          <w:sz w:val="28"/>
          <w:szCs w:val="28"/>
        </w:rPr>
        <w:t xml:space="preserve"> (показ, просмотр видеоматериалов);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словесные (рассказы, беседы, работа с текстами, анализ и обсуждение);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практические (репетиции, экскурсии, посещение театров и концертных залов).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5.2.Условия реализации программы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Материально-техническое обеспечение программы: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сцена;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проветриваемый зал для проведения разминки, актерского тренинга;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стулья для детей и зрителей согласно;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ноутбук и мультимедийная аппаратура, экран;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аудиосистема для воспроизведения музыки;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усилители звука;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костюмерная для хранения костюмов, головных уборов, декораций, реквизита;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фото и видеоаппаратура.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Учебные пособия: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Театральная игротека;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Дидактический материал: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Карточки-задания по теме «скороговорки»;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Карточки-задания по теме «буриме»;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Карточки-задания по теме «театральные термины»;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Карточки-задания по теме «Событие», «Карты </w:t>
      </w:r>
      <w:proofErr w:type="spellStart"/>
      <w:r w:rsidRPr="004D280A">
        <w:rPr>
          <w:sz w:val="28"/>
          <w:szCs w:val="28"/>
        </w:rPr>
        <w:t>Проппа</w:t>
      </w:r>
      <w:proofErr w:type="spellEnd"/>
      <w:r w:rsidRPr="004D280A">
        <w:rPr>
          <w:sz w:val="28"/>
          <w:szCs w:val="28"/>
        </w:rPr>
        <w:t xml:space="preserve">»;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4D280A">
        <w:rPr>
          <w:sz w:val="28"/>
          <w:szCs w:val="28"/>
        </w:rPr>
        <w:t>■ Карточки-задания по актерскому мастерству: «кинолента видения», «оценка происходящего», «взаимодействие с партнером», «память физических действий», «</w:t>
      </w:r>
      <w:proofErr w:type="spellStart"/>
      <w:r w:rsidRPr="004D280A">
        <w:rPr>
          <w:sz w:val="28"/>
          <w:szCs w:val="28"/>
        </w:rPr>
        <w:t>темпоритм</w:t>
      </w:r>
      <w:proofErr w:type="spellEnd"/>
      <w:r w:rsidRPr="004D280A">
        <w:rPr>
          <w:sz w:val="28"/>
          <w:szCs w:val="28"/>
        </w:rPr>
        <w:t xml:space="preserve">», «оправдание на сцене», «мышечная свобода», «психофизическое самочувствие», «анимация предметов», «предлагаемые обстоятельства», «событие» и т.д.; </w:t>
      </w:r>
      <w:proofErr w:type="gramEnd"/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Игры по истории костюма: </w:t>
      </w:r>
      <w:proofErr w:type="gramStart"/>
      <w:r w:rsidRPr="004D280A">
        <w:rPr>
          <w:sz w:val="28"/>
          <w:szCs w:val="28"/>
        </w:rPr>
        <w:t xml:space="preserve">«Европейская мода», «Из прошлого русской одежды»; </w:t>
      </w:r>
      <w:proofErr w:type="gramEnd"/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Методические папки по инсценировкам, спектаклям (репертуара студии), содержащие текст, инсценировок, режиссерский анализ пьесы, сведения об авторе, сценографию, эскизы костюмов и декораций, партитуру музыки и света спектакля, справочный материал. Сборники инсценировок: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«Волшебство театра». Электронные пособия, включающих в себя комплекс материалов: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инсценировка;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материал об авторе,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режиссерский анализ произведения,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сценография,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аудио музыка к спектаклю,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lastRenderedPageBreak/>
        <w:t xml:space="preserve">■ перечень реквизита и костюмов к спектаклю,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фотогалерея сцен из спектакля,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■ мультимедийные презентации (декорации, история создания произведения, работа над образами и т.д.) для работы над спектаклями репертуара студии.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5.3.Список литературы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Для обучающихся: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1. Абалкин Н.А. Рассказы о театре. – М.: Молодая гвардия, 1986;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2. </w:t>
      </w:r>
      <w:proofErr w:type="spellStart"/>
      <w:r w:rsidRPr="004D280A">
        <w:rPr>
          <w:sz w:val="28"/>
          <w:szCs w:val="28"/>
        </w:rPr>
        <w:t>Алянский</w:t>
      </w:r>
      <w:proofErr w:type="spellEnd"/>
      <w:r w:rsidRPr="004D280A">
        <w:rPr>
          <w:sz w:val="28"/>
          <w:szCs w:val="28"/>
        </w:rPr>
        <w:t xml:space="preserve"> Ю.Л. Азбука театра. – Л.: Детская литература, 1990;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3. Беседы К.С. Станиславского в студии Большого театра в 1918-1922гг. /Библиотечка «В помощь художественной самодеятельности; № 10: Труд актера; вып.37 /. М.: «Сов. Россия», 1990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4. Детская энциклопедия. Театр. – М.: </w:t>
      </w:r>
      <w:proofErr w:type="spellStart"/>
      <w:r w:rsidRPr="004D280A">
        <w:rPr>
          <w:sz w:val="28"/>
          <w:szCs w:val="28"/>
        </w:rPr>
        <w:t>Астрель</w:t>
      </w:r>
      <w:proofErr w:type="spellEnd"/>
      <w:r w:rsidRPr="004D280A">
        <w:rPr>
          <w:sz w:val="28"/>
          <w:szCs w:val="28"/>
        </w:rPr>
        <w:t xml:space="preserve">, 2002;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5. </w:t>
      </w:r>
      <w:proofErr w:type="gramStart"/>
      <w:r w:rsidRPr="004D280A">
        <w:rPr>
          <w:sz w:val="28"/>
          <w:szCs w:val="28"/>
        </w:rPr>
        <w:t>Климовский</w:t>
      </w:r>
      <w:proofErr w:type="gramEnd"/>
      <w:r w:rsidRPr="004D280A">
        <w:rPr>
          <w:sz w:val="28"/>
          <w:szCs w:val="28"/>
        </w:rPr>
        <w:t xml:space="preserve"> В.Л. Мы идем за кулисы. Книга о театральных цехах. – М.: Детская литература, 1982;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6. Куликова К.Ф. Российского театра Первые актеры. – М.: 1991;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7. Крымова Н.А. Станиславский – режиссер. – М.: «Искусство», 1984;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8. Мир русской культуры. Энциклопедический справочник. – М.: Вече, 1997;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9. Мочалов Ю.А. Первые уроки театра. – М.: «Просвещение», 1986.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10. Самые знаменитые артисты России. /Авт.-сост. С.В. Истомин. – М.: Вече, 2002;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Для педагога: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1. Библиотечка в помощь руководителям школьных театров «Я вхожу в мир искусства». – \М.: Искусство, 1996;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2. </w:t>
      </w:r>
      <w:proofErr w:type="spellStart"/>
      <w:r w:rsidRPr="004D280A">
        <w:rPr>
          <w:sz w:val="28"/>
          <w:szCs w:val="28"/>
        </w:rPr>
        <w:t>Бруссер</w:t>
      </w:r>
      <w:proofErr w:type="spellEnd"/>
      <w:r w:rsidRPr="004D280A">
        <w:rPr>
          <w:sz w:val="28"/>
          <w:szCs w:val="28"/>
        </w:rPr>
        <w:t xml:space="preserve"> А.М. Сценическая речь. /Методические рекомендации и практические задания для начинающих педагогов театральных вузов. – М.: ВЦХТ, 2008;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3. </w:t>
      </w:r>
      <w:proofErr w:type="spellStart"/>
      <w:r w:rsidRPr="004D280A">
        <w:rPr>
          <w:sz w:val="28"/>
          <w:szCs w:val="28"/>
        </w:rPr>
        <w:t>Бруссер</w:t>
      </w:r>
      <w:proofErr w:type="spellEnd"/>
      <w:r w:rsidRPr="004D280A">
        <w:rPr>
          <w:sz w:val="28"/>
          <w:szCs w:val="28"/>
        </w:rPr>
        <w:t xml:space="preserve"> А.М., Оссовская М.П. </w:t>
      </w:r>
      <w:proofErr w:type="spellStart"/>
      <w:r w:rsidRPr="004D280A">
        <w:rPr>
          <w:sz w:val="28"/>
          <w:szCs w:val="28"/>
        </w:rPr>
        <w:t>Глаголим.ру</w:t>
      </w:r>
      <w:proofErr w:type="spellEnd"/>
      <w:r w:rsidRPr="004D280A">
        <w:rPr>
          <w:sz w:val="28"/>
          <w:szCs w:val="28"/>
        </w:rPr>
        <w:t>. /</w:t>
      </w:r>
      <w:proofErr w:type="spellStart"/>
      <w:r w:rsidRPr="004D280A">
        <w:rPr>
          <w:sz w:val="28"/>
          <w:szCs w:val="28"/>
        </w:rPr>
        <w:t>Аудиовидео</w:t>
      </w:r>
      <w:proofErr w:type="spellEnd"/>
      <w:r w:rsidRPr="004D280A">
        <w:rPr>
          <w:sz w:val="28"/>
          <w:szCs w:val="28"/>
        </w:rPr>
        <w:t xml:space="preserve"> уроки по технике речи. Часть 1. – М.: «Маска», 2007;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4. Вахтангов Е.Б. Записки, письма, статьи. – М.: «Искусство», 1939;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5. </w:t>
      </w:r>
      <w:proofErr w:type="spellStart"/>
      <w:r w:rsidRPr="004D280A">
        <w:rPr>
          <w:sz w:val="28"/>
          <w:szCs w:val="28"/>
        </w:rPr>
        <w:t>Гринер</w:t>
      </w:r>
      <w:proofErr w:type="spellEnd"/>
      <w:r w:rsidRPr="004D280A">
        <w:rPr>
          <w:sz w:val="28"/>
          <w:szCs w:val="28"/>
        </w:rPr>
        <w:t xml:space="preserve"> В.А. Ритм в искусстве актера. – М.: «Просвещение», 1966;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6. Ершова А.П., </w:t>
      </w:r>
      <w:proofErr w:type="spellStart"/>
      <w:r w:rsidRPr="004D280A">
        <w:rPr>
          <w:sz w:val="28"/>
          <w:szCs w:val="28"/>
        </w:rPr>
        <w:t>Букатов</w:t>
      </w:r>
      <w:proofErr w:type="spellEnd"/>
      <w:r w:rsidRPr="004D280A">
        <w:rPr>
          <w:sz w:val="28"/>
          <w:szCs w:val="28"/>
        </w:rPr>
        <w:t xml:space="preserve"> В.М. «Актерская грамота подросткам». – М.: «Глагол», 1994; </w:t>
      </w: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7. Ершов П.М. Технология актерского искусства. – М.: ТОО «Горбунок», 1992; </w:t>
      </w:r>
    </w:p>
    <w:p w:rsidR="004D280A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8. </w:t>
      </w:r>
      <w:proofErr w:type="spellStart"/>
      <w:r w:rsidRPr="004D280A">
        <w:rPr>
          <w:sz w:val="28"/>
          <w:szCs w:val="28"/>
        </w:rPr>
        <w:t>Захава</w:t>
      </w:r>
      <w:proofErr w:type="spellEnd"/>
      <w:r w:rsidRPr="004D280A">
        <w:rPr>
          <w:sz w:val="28"/>
          <w:szCs w:val="28"/>
        </w:rPr>
        <w:t xml:space="preserve"> Б.Е. Мастерство актера и режиссера: учебное пособие / Б.Е. </w:t>
      </w:r>
      <w:proofErr w:type="spellStart"/>
      <w:r w:rsidRPr="004D280A">
        <w:rPr>
          <w:sz w:val="28"/>
          <w:szCs w:val="28"/>
        </w:rPr>
        <w:t>Захава</w:t>
      </w:r>
      <w:proofErr w:type="spellEnd"/>
      <w:r w:rsidRPr="004D280A">
        <w:rPr>
          <w:sz w:val="28"/>
          <w:szCs w:val="28"/>
        </w:rPr>
        <w:t xml:space="preserve">; под редакцией П.Е. </w:t>
      </w:r>
      <w:proofErr w:type="spellStart"/>
      <w:r w:rsidRPr="004D280A">
        <w:rPr>
          <w:sz w:val="28"/>
          <w:szCs w:val="28"/>
        </w:rPr>
        <w:t>Любимцева</w:t>
      </w:r>
      <w:proofErr w:type="spellEnd"/>
      <w:r w:rsidRPr="004D280A">
        <w:rPr>
          <w:sz w:val="28"/>
          <w:szCs w:val="28"/>
        </w:rPr>
        <w:t>. – 10-е изд., – СПб</w:t>
      </w:r>
      <w:proofErr w:type="gramStart"/>
      <w:r w:rsidRPr="004D280A">
        <w:rPr>
          <w:sz w:val="28"/>
          <w:szCs w:val="28"/>
        </w:rPr>
        <w:t>.: «</w:t>
      </w:r>
      <w:proofErr w:type="gramEnd"/>
      <w:r w:rsidRPr="004D280A">
        <w:rPr>
          <w:sz w:val="28"/>
          <w:szCs w:val="28"/>
        </w:rPr>
        <w:t xml:space="preserve">Планета музыки», 2019; </w:t>
      </w:r>
    </w:p>
    <w:p w:rsidR="004D280A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9. Клубков С.В. Уроки мастерства актера. Психофизический тренинг. – М.: </w:t>
      </w:r>
      <w:proofErr w:type="spellStart"/>
      <w:r w:rsidRPr="004D280A">
        <w:rPr>
          <w:sz w:val="28"/>
          <w:szCs w:val="28"/>
        </w:rPr>
        <w:t>Репертуарнометодическая</w:t>
      </w:r>
      <w:proofErr w:type="spellEnd"/>
      <w:r w:rsidRPr="004D280A">
        <w:rPr>
          <w:sz w:val="28"/>
          <w:szCs w:val="28"/>
        </w:rPr>
        <w:t xml:space="preserve"> библиотечка «Я вхожу в мир искусств» № 6(46) 2001; </w:t>
      </w:r>
    </w:p>
    <w:p w:rsidR="004D280A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10. Программа общеобразовательных учреждений «Театр 1-11 классы» – М.: «Просвещение», 1995; </w:t>
      </w:r>
    </w:p>
    <w:p w:rsidR="004D280A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lastRenderedPageBreak/>
        <w:t xml:space="preserve">11. Рубина Ю.И. «Театральная самодеятельность школьников». – М.: «Просвещение», 1983; </w:t>
      </w:r>
    </w:p>
    <w:p w:rsidR="004D280A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12. Сборник программ интегрированных курсов «Искусство». – М.: «Просвещение», 1995; </w:t>
      </w:r>
    </w:p>
    <w:p w:rsidR="004D280A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>13. Станиславский К.С. Работа актера над собой. – М.: «</w:t>
      </w:r>
      <w:proofErr w:type="spellStart"/>
      <w:r w:rsidRPr="004D280A">
        <w:rPr>
          <w:sz w:val="28"/>
          <w:szCs w:val="28"/>
        </w:rPr>
        <w:t>Юрайт</w:t>
      </w:r>
      <w:proofErr w:type="spellEnd"/>
      <w:r w:rsidRPr="004D280A">
        <w:rPr>
          <w:sz w:val="28"/>
          <w:szCs w:val="28"/>
        </w:rPr>
        <w:t xml:space="preserve">», 2019; </w:t>
      </w:r>
    </w:p>
    <w:p w:rsidR="004D280A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14. Станиславский К.С. Моя жизнь в искусстве. – М.: «Искусство», 1989; </w:t>
      </w:r>
    </w:p>
    <w:p w:rsidR="004D280A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15. Театр, где играют дети. Учебно-методическое пособие для руководителей детских театральных коллективов. / Под ред. А.Б. Никитиной. – М.: ВЛАДОС, 2001; </w:t>
      </w:r>
    </w:p>
    <w:p w:rsidR="004D280A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80A">
        <w:rPr>
          <w:sz w:val="28"/>
          <w:szCs w:val="28"/>
        </w:rPr>
        <w:t xml:space="preserve">16. Шихматов Л.М. «От студии к театру». – М.: ВТО, 1970. </w:t>
      </w:r>
    </w:p>
    <w:p w:rsidR="004D280A" w:rsidRPr="004D280A" w:rsidRDefault="004D280A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03BB6" w:rsidRPr="004D280A" w:rsidRDefault="00E03BB6" w:rsidP="00E03BB6">
      <w:pPr>
        <w:pStyle w:val="c82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D280A">
        <w:rPr>
          <w:sz w:val="28"/>
          <w:szCs w:val="28"/>
        </w:rPr>
        <w:t>Интернет – ресурсы: 1.Устройство сцены в театре http://istoriya-teatra.ru/theatre/item/f00/s09/e0009921/index.shtm</w:t>
      </w:r>
    </w:p>
    <w:sectPr w:rsidR="00E03BB6" w:rsidRPr="004D280A" w:rsidSect="00BB453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B0320"/>
    <w:multiLevelType w:val="multilevel"/>
    <w:tmpl w:val="254414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37BA1F3C"/>
    <w:multiLevelType w:val="multilevel"/>
    <w:tmpl w:val="4F803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68D"/>
    <w:rsid w:val="000A4BCE"/>
    <w:rsid w:val="00157443"/>
    <w:rsid w:val="00390928"/>
    <w:rsid w:val="004D280A"/>
    <w:rsid w:val="00592296"/>
    <w:rsid w:val="007C07C0"/>
    <w:rsid w:val="00994CC0"/>
    <w:rsid w:val="00A307C5"/>
    <w:rsid w:val="00BB453E"/>
    <w:rsid w:val="00CF768D"/>
    <w:rsid w:val="00DB2EF2"/>
    <w:rsid w:val="00E03BB6"/>
    <w:rsid w:val="00E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5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B453E"/>
    <w:pPr>
      <w:spacing w:before="100" w:beforeAutospacing="1" w:after="100" w:afterAutospacing="1"/>
    </w:pPr>
  </w:style>
  <w:style w:type="character" w:customStyle="1" w:styleId="c3">
    <w:name w:val="c3"/>
    <w:basedOn w:val="a0"/>
    <w:rsid w:val="00BB453E"/>
  </w:style>
  <w:style w:type="character" w:customStyle="1" w:styleId="c61">
    <w:name w:val="c61"/>
    <w:basedOn w:val="a0"/>
    <w:rsid w:val="00BB453E"/>
  </w:style>
  <w:style w:type="paragraph" w:customStyle="1" w:styleId="c82">
    <w:name w:val="c82"/>
    <w:basedOn w:val="a"/>
    <w:rsid w:val="00BB453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57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453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BB453E"/>
    <w:pPr>
      <w:spacing w:before="100" w:beforeAutospacing="1" w:after="100" w:afterAutospacing="1"/>
    </w:pPr>
  </w:style>
  <w:style w:type="character" w:customStyle="1" w:styleId="c3">
    <w:name w:val="c3"/>
    <w:basedOn w:val="a0"/>
    <w:rsid w:val="00BB453E"/>
  </w:style>
  <w:style w:type="character" w:customStyle="1" w:styleId="c61">
    <w:name w:val="c61"/>
    <w:basedOn w:val="a0"/>
    <w:rsid w:val="00BB453E"/>
  </w:style>
  <w:style w:type="paragraph" w:customStyle="1" w:styleId="c82">
    <w:name w:val="c82"/>
    <w:basedOn w:val="a"/>
    <w:rsid w:val="00BB453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5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4685</Words>
  <Characters>26710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2023-10-26T11:35:00Z</dcterms:created>
  <dcterms:modified xsi:type="dcterms:W3CDTF">2023-10-26T14:44:00Z</dcterms:modified>
</cp:coreProperties>
</file>