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B8" w:rsidRDefault="0067766F" w:rsidP="00A151B8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         </w:t>
      </w:r>
      <w:r w:rsidR="00A151B8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</w:t>
      </w:r>
      <w:r w:rsidR="00A151B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151B8" w:rsidRDefault="00A151B8" w:rsidP="00A151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Крюковская средняя общеобразовательная школа</w:t>
      </w:r>
    </w:p>
    <w:p w:rsidR="00A151B8" w:rsidRDefault="00A151B8" w:rsidP="00A151B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151B8" w:rsidRDefault="00A151B8" w:rsidP="00A151B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A151B8" w:rsidRDefault="00A151B8" w:rsidP="00A151B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Директор МБОУ Крюковской СОШ                                               </w:t>
      </w:r>
    </w:p>
    <w:p w:rsidR="00A151B8" w:rsidRDefault="00A151B8" w:rsidP="00A151B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Приказ от  31.08.2022г  №  204  - ОД</w:t>
      </w:r>
    </w:p>
    <w:p w:rsidR="00A151B8" w:rsidRDefault="00A151B8" w:rsidP="00A151B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_________________Г.А. Молчанова</w:t>
      </w:r>
    </w:p>
    <w:p w:rsidR="00A151B8" w:rsidRDefault="00A151B8" w:rsidP="00A151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Рабочая программа</w:t>
      </w:r>
    </w:p>
    <w:p w:rsidR="00A151B8" w:rsidRDefault="00A151B8" w:rsidP="00A151B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по  курсу внеурочной деятельности « Юный химик»           </w:t>
      </w:r>
    </w:p>
    <w:p w:rsidR="00A151B8" w:rsidRDefault="00A151B8" w:rsidP="00A151B8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 учебный  предмет курс)</w:t>
      </w:r>
    </w:p>
    <w:p w:rsidR="00A151B8" w:rsidRDefault="00A151B8" w:rsidP="00A151B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Уровень общего образования (класс)</w:t>
      </w:r>
    </w:p>
    <w:p w:rsidR="00A151B8" w:rsidRDefault="00A151B8" w:rsidP="00A151B8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Основное общее образование 7 класс</w:t>
      </w:r>
    </w:p>
    <w:p w:rsidR="00A151B8" w:rsidRDefault="00A151B8" w:rsidP="00A151B8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(начальное общее, основное общее, среднее общее образование с указанием классов) </w:t>
      </w:r>
    </w:p>
    <w:p w:rsidR="00A151B8" w:rsidRDefault="00A151B8" w:rsidP="00A151B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Количество часов</w:t>
      </w:r>
      <w:r w:rsidRPr="009F32E8">
        <w:rPr>
          <w:rFonts w:ascii="Times New Roman" w:hAnsi="Times New Roman"/>
          <w:sz w:val="24"/>
          <w:szCs w:val="24"/>
        </w:rPr>
        <w:t xml:space="preserve">:  </w:t>
      </w:r>
      <w:r w:rsidR="009F32E8" w:rsidRPr="009F32E8">
        <w:rPr>
          <w:rFonts w:ascii="Times New Roman" w:hAnsi="Times New Roman"/>
          <w:sz w:val="24"/>
          <w:szCs w:val="24"/>
        </w:rPr>
        <w:t xml:space="preserve"> 34</w:t>
      </w:r>
      <w:r w:rsidRPr="009F32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часа. </w:t>
      </w:r>
    </w:p>
    <w:p w:rsidR="00A151B8" w:rsidRDefault="00A151B8" w:rsidP="00A151B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Учитель химии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Исмаилова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 Татьяна Васильевна</w:t>
      </w:r>
    </w:p>
    <w:p w:rsidR="00A151B8" w:rsidRDefault="00A151B8" w:rsidP="00A151B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Программа   разработана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основе государственного образовательного стандарта основного общего образования </w:t>
      </w:r>
    </w:p>
    <w:p w:rsidR="00A151B8" w:rsidRDefault="00A151B8" w:rsidP="00A151B8">
      <w:pPr>
        <w:pStyle w:val="a4"/>
      </w:pPr>
    </w:p>
    <w:p w:rsidR="00A151B8" w:rsidRDefault="00A151B8" w:rsidP="00A151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Ростовская область</w:t>
      </w:r>
    </w:p>
    <w:p w:rsidR="00A151B8" w:rsidRDefault="00A151B8" w:rsidP="00A151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Куйбышевский район</w:t>
      </w:r>
    </w:p>
    <w:p w:rsidR="00A151B8" w:rsidRDefault="00A151B8" w:rsidP="00A151B8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х. Крюково</w:t>
      </w:r>
    </w:p>
    <w:p w:rsidR="00A151B8" w:rsidRDefault="00A151B8" w:rsidP="00A151B8">
      <w:pPr>
        <w:tabs>
          <w:tab w:val="center" w:pos="7699"/>
          <w:tab w:val="left" w:pos="8445"/>
        </w:tabs>
        <w:jc w:val="center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2022г</w:t>
      </w:r>
    </w:p>
    <w:p w:rsidR="009371DE" w:rsidRPr="009371DE" w:rsidRDefault="009371DE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371DE" w:rsidRPr="009371DE" w:rsidRDefault="009371DE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371DE" w:rsidRDefault="009371DE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151B8" w:rsidRDefault="00A151B8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151B8" w:rsidRDefault="00A151B8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151B8" w:rsidRDefault="00A151B8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151B8" w:rsidRDefault="00A151B8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151B8" w:rsidRDefault="00A151B8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151B8" w:rsidRDefault="00A151B8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151B8" w:rsidRDefault="00A151B8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151B8" w:rsidRDefault="00A151B8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371DE" w:rsidRPr="009371DE" w:rsidRDefault="009371DE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371DE" w:rsidRPr="009371DE" w:rsidRDefault="009371DE" w:rsidP="009371D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«Юный химик» разработана в соответствии с программой курса химии для 7 класса  О.С. Габриеляна, Г.А. </w:t>
      </w:r>
      <w:proofErr w:type="spell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Шипарёва</w:t>
      </w:r>
      <w:proofErr w:type="spell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Дрофа, 20</w:t>
      </w:r>
      <w:r w:rsidR="00A151B8"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371DE" w:rsidRPr="00A151B8" w:rsidRDefault="009371DE" w:rsidP="009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системного изучения химии в 7-м классе позволяет:</w:t>
      </w:r>
    </w:p>
    <w:p w:rsidR="009371DE" w:rsidRPr="00A151B8" w:rsidRDefault="009371DE" w:rsidP="009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уменьшить интенсивность прохождения учебного материала в основной школе;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получить возможность </w:t>
      </w:r>
      <w:r w:rsidRPr="00A151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изучать, </w:t>
      </w: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 </w:t>
      </w:r>
      <w:r w:rsidRPr="00A151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проходить </w:t>
      </w: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материал, иметь время для отработки и коррекции знаний учащихся;</w:t>
      </w:r>
    </w:p>
    <w:p w:rsidR="009371DE" w:rsidRPr="00A151B8" w:rsidRDefault="009371DE" w:rsidP="009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устойчивый познавательный интерес к предмету;</w:t>
      </w:r>
    </w:p>
    <w:p w:rsidR="009371DE" w:rsidRPr="00A151B8" w:rsidRDefault="009371DE" w:rsidP="009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интегрировать химию в систему естественнонаучных знаний для формирования химической картины мира как составной части естественнонаучной картины.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  курса  направлено  на  достижение  следующих  </w:t>
      </w: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целей: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овладение ключевыми компетенциями (учебно-познавательными, информационными, ценностно-смысловыми, коммуникативными).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Основные задачи курса: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раскрытие роли химии  в решении глобальных проблем человечества;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развитие личности обучающихся, формирование у них гуманистических отношений и экологически целесообразного поведения в быту и в трудовой деятельности.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 На изучение курса отводится 1 час в неделю,  34 учебных недель, 34  часа в год.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Срок реализации программы – один учебный год.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химии основной школы предлагается изучать в два этапа: в статике — состав, строение и физические свойства веществ, и в динамике</w:t>
      </w:r>
      <w:proofErr w:type="gram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веществ, обусловленные их составом и строением. В 7-м классе учащиеся знакомятся с составом и классификацией веществ, рассматривают смеси веществ и их состав, изучают способы разделения смесей на основе физических свойств образующих эти смеси компонентов. Таким образом, курс химии 7-го класса реализует значительную часть первого этапа изучения школьной дисциплины.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построен на идее реализации </w:t>
      </w:r>
      <w:proofErr w:type="spell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химии с другими естественными дисциплинами, введенными в обучение ранее или параллельно с химией, а потому позволяет актуализировать химические знания учащихся, полученные на уроках природоведения, биологии, географии, физики и других наук о природе. В результате уменьшается психологическая нагрузка на учащихся с появлением новых предметов. Таким образом, формируется понимание об интегрирующей роли химии в системе естественных наук, значимости этого предмета для успешного освоения смежных дисциплин. В конечном </w:t>
      </w:r>
      <w:proofErr w:type="gram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счете</w:t>
      </w:r>
      <w:proofErr w:type="gram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</w:t>
      </w:r>
      <w:proofErr w:type="spell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интеграция способствует формированию единой естественнонаучной картины мира уже на начальном этапе изучения химии.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требованиями ФГОС в курсе подчеркивается, что химия — наука экспериментальная. Поэтому в 7-ом классе рассматриваются такие методологические понятия, как эксперимент, наблюдение, измерение, описание, моделирование, гипотеза, вывод.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Предложенный </w:t>
      </w:r>
      <w:proofErr w:type="gram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proofErr w:type="gram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теоретической, так и в фактической своей части </w:t>
      </w:r>
      <w:proofErr w:type="spell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практикоориентирован</w:t>
      </w:r>
      <w:proofErr w:type="spell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все понятия, законы и теории, а также важнейшие процессы, вещества и материалы даются в плане их практического значения, применения веществ в повседневной жизни и их роли в живой и неживой природе.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Общая характеристика учебного процесса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Реализация данного курса рассчитана на использование следующих  форм работы, таких как лекция, беседа, рассказ, инструктаж, демонстрация, упражнения, решение задач, работа с литературой.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Методы обучения: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по источнику знаний: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словесные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наглядные, практические;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по уровню познавательной активности: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проблемный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частично-поисковый, объяснительно-иллюстративный, проектный, информационно-коммуникативный;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по принципу расчленения или соединения знаний: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аналитический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синтетический, сравнительный, обобщающий, классификационный.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самостоятельная работа учащихся с использованием современных информационных технологий. Организация сопровождения направлена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создание оптимальных условий обучения;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исключение психотравмирующих факторов;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сохранение психосоматического состояния здоровья учащихся;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положительной мотивации к освоению программы;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индивидуальности и одаренности каждого ребенка.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 преподавании курса химии используются следующие технологии обучения: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разноуровневого</w:t>
      </w:r>
      <w:proofErr w:type="spell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обучения,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деятельностного</w:t>
      </w:r>
      <w:proofErr w:type="spell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подхода, 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ИКТ,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здоровьесберегающие</w:t>
      </w:r>
      <w:proofErr w:type="spell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технологии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игровые технологии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Планируемые результаты освоения содержания курса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lang w:eastAsia="ru-RU"/>
        </w:rPr>
        <w:t>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24EF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Личностными</w:t>
      </w: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результатами изучения предмета являются следующие умения: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постепенно выстраивать собственное целостное мировоззрение:  осознавать потребность и готовность к самообразованию, в том числе и в рамках самостоятельной деятельности вне школы;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оценивать жизненные ситуации с точки зрения безопасного образа жизни и сохранения здоровья;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оценивать экологический риск взаимоотношений человека и природы.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формировать 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924EF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Метапредметными</w:t>
      </w:r>
      <w:proofErr w:type="spellEnd"/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результатами изучения предмета является формирование универсальных учебных действий (УУД).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 Регулятивные УУД: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самостоятельно обнаруживать и формулировать учебную проблему, определять цель учебной деятельности;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предложенных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и искать самостоятельно  средства достижения цели;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составлять (индивидуально или в группе) план решения проблемы;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работая по плану, сверять свои действия с целью и, при необходимости, исправлять ошибки самостоятельно;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 диалоге с учителем совершенствовать самостоятельно выработанные критерии оценки.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Познавательные УУД: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строить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логическое рассуждение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включающее установление причинно-следственных связей.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создавать схематические модели с выделением существенных характеристик объекта.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составлять тезисы, различные виды планов (простых, сложных и т.п.).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преобразовывать информацию  из одного вида в другой (таблицу в текст и пр.).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 Коммуникативные УУД: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Предметными результатами изучения предмета являются следующие умения: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определять роль различных веще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ств в пр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ироде и технике;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объяснять роль веществ в их круговороте;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приводить примеры химических процессов в природе;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находить черты, свидетельствующие об общих признаках химических процессов и их различиях.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объяснять значение веществ в жизни и хозяйстве человека;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перечислять отличительные свойства химических веществ;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различать основные химические процессы;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определять основные классы неорганических веществ;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понимать смысл химических терминов;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характеризовать методы химической науки (наблюдение, сравнение, эксперимент, измерение) и их роль в познании природы;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проводить химические опыты и эксперименты и объяснять их результаты;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использовать знания химии при соблюдении правил использования бытовых химических препаратов;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различать опасные и безопасные вещества.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924EFB">
        <w:rPr>
          <w:noProof/>
          <w:lang w:eastAsia="ru-RU"/>
        </w:rPr>
        <w:drawing>
          <wp:inline distT="0" distB="0" distL="0" distR="0" wp14:anchorId="5ACA1F41" wp14:editId="171DF32E">
            <wp:extent cx="609600" cy="609600"/>
            <wp:effectExtent l="0" t="0" r="0" b="0"/>
            <wp:docPr id="1" name="Рисунок 1" descr="https://azbuka-kirov.ru/assets/components/phpthumbof/cache/5631.3cd70111c6c275c79da87a4a9630d5ac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zbuka-kirov.ru/assets/components/phpthumbof/cache/5631.3cd70111c6c275c79da87a4a9630d5ac2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74" cy="60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371DE" w:rsidRPr="00A151B8" w:rsidRDefault="009371DE" w:rsidP="009371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 материально – техническое обеспечение образовательного процесса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Коллекции используются только для ознакомления учащихся с внешним видом и физическими свойствами изучаемых веществ и материалов.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Химические реактивы и материалы. Обращение со многими веществами требует строгого соблюдения правил техники безопас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ности, особенно при выполнении опытов самими учащимися. Все не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обходимые меры предосторожности указаны в соответствующих до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кументах и инструкциях, а также в пособиях для учителей химии.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Химическая лабораторная посуда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Модели. Объектами моделирования в химии являются атомы, молекулы, кристаллы. 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Учебные пособия на печатной основе. В процессе обучения используются следующие таблицы постоянного экспонирова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ния: «Периодическая система химических элементов Д. И. Менделе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ева», «Таблица растворимости кислот, оснований и солей», «Элект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рохимический ряд напряжений металлов».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Технические средства обучения: мультимедийный проектор, ноутбук.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371D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7766F" w:rsidRDefault="009371DE" w:rsidP="009371D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7766F"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  <w:t> </w:t>
      </w:r>
    </w:p>
    <w:p w:rsidR="00CF315C" w:rsidRDefault="0067766F" w:rsidP="00CF315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7766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Содержание</w:t>
      </w:r>
    </w:p>
    <w:p w:rsidR="0067766F" w:rsidRPr="00CF315C" w:rsidRDefault="00CF315C" w:rsidP="00CF315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Тема 1</w:t>
      </w:r>
      <w:r w:rsidR="0067766F" w:rsidRPr="006776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Химия в цен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 естествознания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и эксперимент как методы изучения химии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 «Знакомство с лабораторным оборудованием» правила ТБ.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 «наблюдение за горящей свечой». Инструктаж по ТБ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Химия и физика.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 и география. Химия и биология. 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реакции в химии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15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Математика и химия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атомная и молекулярная массы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  относительной атомной и молекулярной массы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Чистые вещества и </w:t>
      </w: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смеси</w:t>
      </w:r>
      <w:proofErr w:type="gram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бъёмная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 газа в смеси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доля вещества в растворе.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доля примесей.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3 «Приготовление раствора с заданной массовой долей растворённого вещества»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  Явления, происходящие с веществами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смесей. Способы разделения смесей и очистка веществ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простейшие способы разделения смесей.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Дистилляция, или перегонка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Кристаллизация, или выпаривание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Перегонка нефти. Нефтепродукты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реакции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протекания и прекращения химических реакций.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химических реакций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4 «Выращивание кристаллов соли (домашний эксперимент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A4F61" w:rsidRDefault="00CF315C" w:rsidP="00FA4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 «Очистка поваренной соли».</w:t>
      </w:r>
    </w:p>
    <w:p w:rsidR="0067766F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6. «Изучение процесса коррозии железа»</w:t>
      </w:r>
    </w:p>
    <w:p w:rsidR="00FA4F61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F61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Рассказы по химии</w:t>
      </w:r>
    </w:p>
    <w:p w:rsidR="00FA4F61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Ученическая конференция «Выдающиеся русские учёные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химики»</w:t>
      </w:r>
    </w:p>
    <w:p w:rsidR="00FA4F61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проектов «Химические реакции»,  «Моё любимое химическое вещество»</w:t>
      </w:r>
    </w:p>
    <w:p w:rsidR="00FA4F61" w:rsidRPr="00FA4F61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1DE" w:rsidRPr="0067766F" w:rsidRDefault="009371DE" w:rsidP="009371D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776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Список учебно – методической литературы</w:t>
      </w:r>
    </w:p>
    <w:p w:rsidR="009371DE" w:rsidRPr="0067766F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776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F315C" w:rsidRDefault="009371DE" w:rsidP="009371D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776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Рабочие программы. Химия 7-9 классы. М.: Дрофа, 20</w:t>
      </w:r>
      <w:r w:rsidR="00CF3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</w:t>
      </w:r>
    </w:p>
    <w:p w:rsidR="009371DE" w:rsidRPr="0067766F" w:rsidRDefault="00CF315C" w:rsidP="009371D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6776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7766F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Приложение к программе</w:t>
      </w:r>
    </w:p>
    <w:p w:rsidR="009371DE" w:rsidRPr="009371DE" w:rsidRDefault="009371DE" w:rsidP="00937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Календарно – тематическое планирование</w:t>
      </w:r>
    </w:p>
    <w:p w:rsidR="009371DE" w:rsidRPr="009371DE" w:rsidRDefault="009371DE" w:rsidP="009371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906"/>
        <w:gridCol w:w="7295"/>
      </w:tblGrid>
      <w:tr w:rsidR="009371DE" w:rsidRPr="009371DE" w:rsidTr="009371D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FA4F61" w:rsidP="00F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9371DE" w:rsidRPr="009371DE" w:rsidTr="009371DE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Химия в центре естествознания – 12 часов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как часть естествознания. Предмет химии.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эксперимент как методы изучения химии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 «Знакомство с лабораторным оборудованием» правила ТБ.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CF315C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 «Н</w:t>
            </w:r>
            <w:r w:rsidR="009371DE"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аблюдение за горящей свечой». Инструктаж по ТБ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знаки и формулы.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физика.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география.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F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10.11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биология.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Качественные реакции в химии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F32E8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24.11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«Химия в центре естествознания»</w:t>
            </w:r>
          </w:p>
        </w:tc>
      </w:tr>
      <w:tr w:rsidR="009371DE" w:rsidRPr="009371DE" w:rsidTr="009371DE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Математика в химии – 9 часов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атомная и молекулярная массы.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  относительной атомной и молекулярной массы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Объёмная доля газа в смеси.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вещества в растворе.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примесей.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 «Приготовление раствора с заданной массовой долей растворённого вещества»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 Математика в химии»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«Математика в химии»</w:t>
            </w:r>
          </w:p>
        </w:tc>
      </w:tr>
      <w:tr w:rsidR="009371DE" w:rsidRPr="009371DE" w:rsidTr="009371DE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  Явления, происходящие с веществами – 11 часов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Разделение смесей. Способы разделения смесей и очистка веществ.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простейшие способы разделения смесей.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Дистилляция, или перегонка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Кристаллизация, или выпаривание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Перегонка нефти. Нефтепродукты.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протекания и прекращения химических реакций.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химических реакций.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4 «Выращивание кристаллов соли (домашний эксперимент)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 «Очистка поваренной соли».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6. «Изучение процесса коррозии железа»</w:t>
            </w:r>
          </w:p>
        </w:tc>
      </w:tr>
      <w:tr w:rsidR="009371DE" w:rsidRPr="009371DE" w:rsidTr="009371DE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Рассказы по химии – 2 часа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Ученическая конференция «Выдающиеся русские учёные </w:t>
            </w:r>
            <w:proofErr w:type="gram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–х</w:t>
            </w:r>
            <w:proofErr w:type="gram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имики»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«Химические реакции»,  «Моё любимое химическое вещество»</w:t>
            </w:r>
          </w:p>
        </w:tc>
      </w:tr>
    </w:tbl>
    <w:p w:rsidR="006D6690" w:rsidRDefault="006D6690"/>
    <w:p w:rsidR="00D15CC7" w:rsidRPr="00DD042A" w:rsidRDefault="00D15CC7" w:rsidP="00D15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DD042A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 СОГЛАСОВАНО                                                      </w:t>
      </w:r>
    </w:p>
    <w:p w:rsidR="00D15CC7" w:rsidRPr="00DD042A" w:rsidRDefault="00D15CC7" w:rsidP="00D15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A">
        <w:rPr>
          <w:rFonts w:ascii="Times New Roman" w:hAnsi="Times New Roman" w:cs="Times New Roman"/>
          <w:sz w:val="24"/>
          <w:szCs w:val="24"/>
        </w:rPr>
        <w:t>Протокол заседания ШМО                                     Заместитель директора по УР</w:t>
      </w:r>
    </w:p>
    <w:p w:rsidR="00D15CC7" w:rsidRPr="00DD042A" w:rsidRDefault="00D15CC7" w:rsidP="00D15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A">
        <w:rPr>
          <w:rFonts w:ascii="Times New Roman" w:hAnsi="Times New Roman" w:cs="Times New Roman"/>
          <w:sz w:val="24"/>
          <w:szCs w:val="24"/>
        </w:rPr>
        <w:t xml:space="preserve">Учителей-предметников                                          ____________________   </w:t>
      </w:r>
      <w:proofErr w:type="spellStart"/>
      <w:r w:rsidRPr="00DD042A">
        <w:rPr>
          <w:rFonts w:ascii="Times New Roman" w:hAnsi="Times New Roman" w:cs="Times New Roman"/>
          <w:sz w:val="24"/>
          <w:szCs w:val="24"/>
        </w:rPr>
        <w:t>Н.В.Литвинова</w:t>
      </w:r>
      <w:proofErr w:type="spellEnd"/>
      <w:r w:rsidRPr="00DD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CC7" w:rsidRPr="00DD042A" w:rsidRDefault="00D15CC7" w:rsidP="00D15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A">
        <w:rPr>
          <w:rFonts w:ascii="Times New Roman" w:hAnsi="Times New Roman" w:cs="Times New Roman"/>
          <w:sz w:val="24"/>
          <w:szCs w:val="24"/>
        </w:rPr>
        <w:t>МБОУ Крюковской СОШ</w:t>
      </w:r>
    </w:p>
    <w:p w:rsidR="00D15CC7" w:rsidRPr="00DD042A" w:rsidRDefault="00D15CC7" w:rsidP="00D15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A">
        <w:rPr>
          <w:rFonts w:ascii="Times New Roman" w:hAnsi="Times New Roman" w:cs="Times New Roman"/>
          <w:sz w:val="24"/>
          <w:szCs w:val="24"/>
        </w:rPr>
        <w:t xml:space="preserve">от  29.08.2022 года № </w:t>
      </w:r>
      <w:r w:rsidRPr="00DD042A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D042A">
        <w:rPr>
          <w:rFonts w:ascii="Times New Roman" w:hAnsi="Times New Roman" w:cs="Times New Roman"/>
          <w:sz w:val="24"/>
          <w:szCs w:val="24"/>
        </w:rPr>
        <w:t xml:space="preserve">                                             30.08.2022 года</w:t>
      </w:r>
    </w:p>
    <w:p w:rsidR="00D15CC7" w:rsidRDefault="00D15CC7" w:rsidP="00D15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2A">
        <w:rPr>
          <w:rFonts w:ascii="Times New Roman" w:hAnsi="Times New Roman" w:cs="Times New Roman"/>
          <w:sz w:val="24"/>
          <w:szCs w:val="24"/>
        </w:rPr>
        <w:t xml:space="preserve">________________  Е. В. </w:t>
      </w:r>
      <w:proofErr w:type="spellStart"/>
      <w:r w:rsidRPr="00DD042A"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</w:p>
    <w:p w:rsidR="00D15CC7" w:rsidRDefault="00D15CC7"/>
    <w:sectPr w:rsidR="00D15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321E0"/>
    <w:multiLevelType w:val="multilevel"/>
    <w:tmpl w:val="AA24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BF"/>
    <w:rsid w:val="0064767B"/>
    <w:rsid w:val="0067766F"/>
    <w:rsid w:val="006D6690"/>
    <w:rsid w:val="00924EFB"/>
    <w:rsid w:val="009371DE"/>
    <w:rsid w:val="009F32E8"/>
    <w:rsid w:val="00A151B8"/>
    <w:rsid w:val="00CF315C"/>
    <w:rsid w:val="00D15CC7"/>
    <w:rsid w:val="00E423BF"/>
    <w:rsid w:val="00F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71DE"/>
    <w:rPr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371DE"/>
  </w:style>
  <w:style w:type="paragraph" w:customStyle="1" w:styleId="c3">
    <w:name w:val="c3"/>
    <w:basedOn w:val="a"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71DE"/>
  </w:style>
  <w:style w:type="character" w:customStyle="1" w:styleId="a5">
    <w:name w:val="Без интервала Знак"/>
    <w:link w:val="a4"/>
    <w:uiPriority w:val="1"/>
    <w:locked/>
    <w:rsid w:val="00A1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71DE"/>
    <w:rPr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371DE"/>
  </w:style>
  <w:style w:type="paragraph" w:customStyle="1" w:styleId="c3">
    <w:name w:val="c3"/>
    <w:basedOn w:val="a"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71DE"/>
  </w:style>
  <w:style w:type="character" w:customStyle="1" w:styleId="a5">
    <w:name w:val="Без интервала Знак"/>
    <w:link w:val="a4"/>
    <w:uiPriority w:val="1"/>
    <w:locked/>
    <w:rsid w:val="00A1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60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9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Татьяна Васильевна</cp:lastModifiedBy>
  <cp:revision>11</cp:revision>
  <cp:lastPrinted>2022-10-11T05:48:00Z</cp:lastPrinted>
  <dcterms:created xsi:type="dcterms:W3CDTF">2022-09-07T19:22:00Z</dcterms:created>
  <dcterms:modified xsi:type="dcterms:W3CDTF">2022-10-11T05:48:00Z</dcterms:modified>
</cp:coreProperties>
</file>