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844" w:rsidRPr="00A86844" w:rsidRDefault="00A86844" w:rsidP="00A86844">
      <w:pPr>
        <w:widowControl w:val="0"/>
        <w:adjustRightInd w:val="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A86844">
        <w:rPr>
          <w:rFonts w:ascii="Times New Roman" w:eastAsia="Lucida Sans Unicode" w:hAnsi="Times New Roman" w:cs="Times New Roman"/>
          <w:sz w:val="24"/>
          <w:szCs w:val="24"/>
        </w:rPr>
        <w:t>МУНИЦИПАЛЬНОЕ  БЮДЖЕТНОЕ ОБЩЕОБРАЗОВАТЕЛЬНОЕ УЧРЕЖДЕНИЕ</w:t>
      </w:r>
    </w:p>
    <w:p w:rsidR="00A86844" w:rsidRPr="00A86844" w:rsidRDefault="00A86844" w:rsidP="00A86844">
      <w:pPr>
        <w:spacing w:line="48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6844">
        <w:rPr>
          <w:rFonts w:ascii="Times New Roman" w:eastAsia="Lucida Sans Unicode" w:hAnsi="Times New Roman" w:cs="Times New Roman"/>
          <w:sz w:val="24"/>
          <w:szCs w:val="24"/>
        </w:rPr>
        <w:t>КРЮКОВСКАЯ СРЕДНЯЯ ОБЩЕОБРАЗОВАТЕЛЬНАЯ ШКОЛА</w:t>
      </w:r>
    </w:p>
    <w:p w:rsidR="003924D5" w:rsidRPr="003924D5" w:rsidRDefault="003924D5" w:rsidP="003924D5">
      <w:p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4D5">
        <w:rPr>
          <w:rFonts w:ascii="Times New Roman" w:eastAsia="Times New Roman" w:hAnsi="Times New Roman" w:cs="Times New Roman"/>
          <w:bCs/>
          <w:sz w:val="24"/>
          <w:szCs w:val="24"/>
        </w:rPr>
        <w:t xml:space="preserve">«Согласовано» </w:t>
      </w:r>
      <w:r w:rsidRPr="003924D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924D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924D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924D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«Утверждаю»</w:t>
      </w:r>
    </w:p>
    <w:p w:rsidR="003924D5" w:rsidRPr="003924D5" w:rsidRDefault="003924D5" w:rsidP="003924D5">
      <w:pPr>
        <w:spacing w:after="0" w:line="480" w:lineRule="auto"/>
        <w:ind w:left="-426"/>
        <w:rPr>
          <w:rFonts w:ascii="Times New Roman" w:eastAsia="Times New Roman" w:hAnsi="Times New Roman" w:cs="Times New Roman"/>
          <w:color w:val="000000"/>
        </w:rPr>
      </w:pPr>
      <w:r w:rsidRPr="003924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Председатель первичной                                          </w:t>
      </w:r>
      <w:r w:rsidRPr="003924D5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 МБОУ Крюковской СОШ</w:t>
      </w:r>
    </w:p>
    <w:p w:rsidR="003924D5" w:rsidRPr="003924D5" w:rsidRDefault="003924D5" w:rsidP="003924D5">
      <w:pPr>
        <w:spacing w:after="0" w:line="480" w:lineRule="auto"/>
        <w:ind w:left="-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24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профсоюзной организации                                       _________________Молчанова Г.А.</w:t>
      </w:r>
    </w:p>
    <w:p w:rsidR="003924D5" w:rsidRPr="003924D5" w:rsidRDefault="003924D5" w:rsidP="003924D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924D5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_________________ Литвинова Н.В.                 </w:t>
      </w:r>
      <w:r w:rsidRPr="003924D5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 от 12.08.2020г.  №171 - ОД</w:t>
      </w:r>
    </w:p>
    <w:tbl>
      <w:tblPr>
        <w:tblW w:w="0" w:type="auto"/>
        <w:tblInd w:w="-176" w:type="dxa"/>
        <w:tblLook w:val="00A0" w:firstRow="1" w:lastRow="0" w:firstColumn="1" w:lastColumn="0" w:noHBand="0" w:noVBand="0"/>
      </w:tblPr>
      <w:tblGrid>
        <w:gridCol w:w="5387"/>
        <w:gridCol w:w="4253"/>
      </w:tblGrid>
      <w:tr w:rsidR="003924D5" w:rsidRPr="003924D5" w:rsidTr="003924D5">
        <w:tc>
          <w:tcPr>
            <w:tcW w:w="5387" w:type="dxa"/>
          </w:tcPr>
          <w:p w:rsidR="003924D5" w:rsidRPr="003924D5" w:rsidRDefault="003924D5" w:rsidP="003924D5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  <w:tc>
          <w:tcPr>
            <w:tcW w:w="4253" w:type="dxa"/>
          </w:tcPr>
          <w:p w:rsidR="003924D5" w:rsidRPr="003924D5" w:rsidRDefault="003924D5" w:rsidP="003924D5">
            <w:pPr>
              <w:widowControl w:val="0"/>
              <w:suppressAutoHyphens/>
              <w:spacing w:after="0" w:line="240" w:lineRule="auto"/>
              <w:ind w:hanging="171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zh-CN" w:bidi="hi-IN"/>
              </w:rPr>
            </w:pPr>
          </w:p>
        </w:tc>
      </w:tr>
    </w:tbl>
    <w:p w:rsidR="003924D5" w:rsidRPr="003924D5" w:rsidRDefault="003924D5" w:rsidP="00392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4D5">
        <w:rPr>
          <w:rFonts w:ascii="Times New Roman" w:eastAsia="Times New Roman" w:hAnsi="Times New Roman" w:cs="Times New Roman"/>
          <w:color w:val="000000"/>
          <w:sz w:val="24"/>
          <w:szCs w:val="24"/>
        </w:rPr>
        <w:t>«Рассмотрено»</w:t>
      </w:r>
    </w:p>
    <w:p w:rsidR="003924D5" w:rsidRPr="003924D5" w:rsidRDefault="003924D5" w:rsidP="00392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924D5" w:rsidRPr="003924D5" w:rsidRDefault="003924D5" w:rsidP="00392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4D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Совета организации</w:t>
      </w:r>
    </w:p>
    <w:p w:rsidR="003924D5" w:rsidRPr="003924D5" w:rsidRDefault="003924D5" w:rsidP="003924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86844" w:rsidRPr="00A86844" w:rsidRDefault="003924D5" w:rsidP="003924D5">
      <w:pPr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3924D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 Куринный И.Г.</w:t>
      </w: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786"/>
      </w:tblGrid>
      <w:tr w:rsidR="00F8561D" w:rsidRPr="00F8561D" w:rsidTr="00A86844">
        <w:tc>
          <w:tcPr>
            <w:tcW w:w="5244" w:type="dxa"/>
            <w:shd w:val="clear" w:color="auto" w:fill="auto"/>
          </w:tcPr>
          <w:p w:rsidR="00134751" w:rsidRPr="00134751" w:rsidRDefault="00134751" w:rsidP="00134751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786" w:type="dxa"/>
            <w:shd w:val="clear" w:color="auto" w:fill="auto"/>
          </w:tcPr>
          <w:p w:rsidR="00134751" w:rsidRPr="00F8561D" w:rsidRDefault="00134751" w:rsidP="00134751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37976" w:rsidRPr="00A37976" w:rsidRDefault="00A37976" w:rsidP="00EB24E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37976" w:rsidRPr="00A37976" w:rsidRDefault="00A37976" w:rsidP="00EB24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7976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124D28" w:rsidRPr="00A37976" w:rsidRDefault="00A37976" w:rsidP="00EB24E9">
      <w:pPr>
        <w:shd w:val="clear" w:color="auto" w:fill="FFFFFF"/>
        <w:spacing w:after="0" w:line="240" w:lineRule="auto"/>
        <w:ind w:firstLine="300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379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системе оценивания знаний и </w:t>
      </w:r>
      <w:proofErr w:type="gramStart"/>
      <w:r w:rsidRPr="00A37976">
        <w:rPr>
          <w:rFonts w:ascii="Times New Roman" w:hAnsi="Times New Roman" w:cs="Times New Roman"/>
          <w:b/>
          <w:color w:val="000000"/>
          <w:sz w:val="24"/>
          <w:szCs w:val="24"/>
        </w:rPr>
        <w:t>достижений</w:t>
      </w:r>
      <w:proofErr w:type="gramEnd"/>
      <w:r w:rsidRPr="00A3797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обучающихся с ограниченными возможностями здоровья</w:t>
      </w:r>
      <w:r w:rsidR="00124D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МБОУ </w:t>
      </w:r>
      <w:r w:rsidR="00A86844">
        <w:rPr>
          <w:rFonts w:ascii="Times New Roman" w:hAnsi="Times New Roman" w:cs="Times New Roman"/>
          <w:b/>
          <w:color w:val="000000"/>
          <w:sz w:val="24"/>
          <w:szCs w:val="24"/>
        </w:rPr>
        <w:t>Крюковской СОШ</w:t>
      </w:r>
    </w:p>
    <w:p w:rsidR="00A37976" w:rsidRPr="00A37976" w:rsidRDefault="00A37976" w:rsidP="00EB24E9">
      <w:pPr>
        <w:shd w:val="clear" w:color="auto" w:fill="FFFFFF"/>
        <w:spacing w:after="0" w:line="240" w:lineRule="auto"/>
        <w:ind w:firstLine="4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37976" w:rsidRPr="00A37976" w:rsidRDefault="00A37976" w:rsidP="00124D2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A37976" w:rsidRDefault="00A37976" w:rsidP="00C3419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4197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</w:t>
      </w:r>
      <w:r w:rsidR="008D5DB8" w:rsidRPr="008D5DB8">
        <w:rPr>
          <w:rFonts w:ascii="Times New Roman" w:hAnsi="Times New Roman" w:cs="Times New Roman"/>
          <w:color w:val="000000"/>
          <w:sz w:val="24"/>
          <w:szCs w:val="24"/>
        </w:rPr>
        <w:t xml:space="preserve">о системе оценивания знаний и </w:t>
      </w:r>
      <w:proofErr w:type="gramStart"/>
      <w:r w:rsidR="008D5DB8" w:rsidRPr="008D5DB8">
        <w:rPr>
          <w:rFonts w:ascii="Times New Roman" w:hAnsi="Times New Roman" w:cs="Times New Roman"/>
          <w:color w:val="000000"/>
          <w:sz w:val="24"/>
          <w:szCs w:val="24"/>
        </w:rPr>
        <w:t>достижений</w:t>
      </w:r>
      <w:proofErr w:type="gramEnd"/>
      <w:r w:rsidR="008D5DB8" w:rsidRPr="008D5DB8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ограниченными возможностями здоровья</w:t>
      </w:r>
      <w:r w:rsidR="008D5D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34197">
        <w:rPr>
          <w:rFonts w:ascii="Times New Roman" w:hAnsi="Times New Roman" w:cs="Times New Roman"/>
          <w:color w:val="000000"/>
          <w:sz w:val="24"/>
          <w:szCs w:val="24"/>
        </w:rPr>
        <w:t xml:space="preserve"> МБОУ </w:t>
      </w:r>
      <w:r w:rsidR="00A86844">
        <w:rPr>
          <w:rFonts w:ascii="Times New Roman" w:hAnsi="Times New Roman" w:cs="Times New Roman"/>
          <w:color w:val="000000"/>
          <w:sz w:val="24"/>
          <w:szCs w:val="24"/>
        </w:rPr>
        <w:t xml:space="preserve">Крюковской СОШ </w:t>
      </w:r>
      <w:r w:rsidR="008D5DB8">
        <w:rPr>
          <w:rFonts w:ascii="Times New Roman" w:hAnsi="Times New Roman" w:cs="Times New Roman"/>
          <w:color w:val="000000"/>
          <w:sz w:val="24"/>
          <w:szCs w:val="24"/>
        </w:rPr>
        <w:t xml:space="preserve">(далее Положение) </w:t>
      </w:r>
      <w:r w:rsidRPr="00C34197">
        <w:rPr>
          <w:rFonts w:ascii="Times New Roman" w:hAnsi="Times New Roman" w:cs="Times New Roman"/>
          <w:color w:val="000000"/>
          <w:sz w:val="24"/>
          <w:szCs w:val="24"/>
        </w:rPr>
        <w:t>разработано в целях проверки соответствия знаний обучающихся с ОВЗ, с различной степенью тяжести дефекта</w:t>
      </w:r>
      <w:r w:rsidR="00E63A19" w:rsidRPr="00C3419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34197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 программ, умения их применять в практической деятельности, необходимой для социальной адаптации и интеграции </w:t>
      </w:r>
      <w:r w:rsidR="00C34197">
        <w:rPr>
          <w:rFonts w:ascii="Times New Roman" w:hAnsi="Times New Roman" w:cs="Times New Roman"/>
          <w:color w:val="000000"/>
          <w:sz w:val="24"/>
          <w:szCs w:val="24"/>
        </w:rPr>
        <w:t>указанной</w:t>
      </w:r>
      <w:r w:rsidRPr="00C34197">
        <w:rPr>
          <w:rFonts w:ascii="Times New Roman" w:hAnsi="Times New Roman" w:cs="Times New Roman"/>
          <w:color w:val="000000"/>
          <w:sz w:val="24"/>
          <w:szCs w:val="24"/>
        </w:rPr>
        <w:t xml:space="preserve"> категории детей в общество. </w:t>
      </w:r>
    </w:p>
    <w:p w:rsidR="00A37976" w:rsidRPr="00C34197" w:rsidRDefault="00A37976" w:rsidP="00C3419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4197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разработано на основе: </w:t>
      </w:r>
    </w:p>
    <w:p w:rsidR="00A37976" w:rsidRDefault="00A37976" w:rsidP="00C341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4197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Российской Федерации от 29 декабря 2012 г. № 273-ФЗ «Об образовании в Российской Федерации»; </w:t>
      </w:r>
    </w:p>
    <w:p w:rsidR="00C34197" w:rsidRPr="00C34197" w:rsidRDefault="00EB24E9" w:rsidP="00C341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A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66E69">
        <w:rPr>
          <w:rFonts w:ascii="Times New Roman" w:hAnsi="Times New Roman" w:cs="Times New Roman"/>
          <w:color w:val="000000"/>
          <w:sz w:val="24"/>
          <w:szCs w:val="24"/>
        </w:rPr>
        <w:t>риказа</w:t>
      </w:r>
      <w:r w:rsidRPr="008E7FA3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Российской Федерации от 19.12.2014 г. №</w:t>
      </w:r>
      <w:r w:rsidR="00C34197" w:rsidRPr="008E7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E7FA3">
        <w:rPr>
          <w:rFonts w:ascii="Times New Roman" w:hAnsi="Times New Roman" w:cs="Times New Roman"/>
          <w:color w:val="000000"/>
          <w:sz w:val="24"/>
          <w:szCs w:val="24"/>
        </w:rPr>
        <w:t>1598 «Об утверждении федерального государственного образовательного стандарта начального общего образования обучающихся с огранич</w:t>
      </w:r>
      <w:r w:rsidR="00C34197" w:rsidRPr="008E7FA3">
        <w:rPr>
          <w:rFonts w:ascii="Times New Roman" w:hAnsi="Times New Roman" w:cs="Times New Roman"/>
          <w:color w:val="000000"/>
          <w:sz w:val="24"/>
          <w:szCs w:val="24"/>
        </w:rPr>
        <w:t>енными возможностями здоровья»;</w:t>
      </w:r>
    </w:p>
    <w:p w:rsidR="00EB24E9" w:rsidRPr="00C34197" w:rsidRDefault="00C34197" w:rsidP="00C3419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A3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466E69">
        <w:rPr>
          <w:rFonts w:ascii="Times New Roman" w:hAnsi="Times New Roman" w:cs="Times New Roman"/>
          <w:color w:val="000000"/>
          <w:sz w:val="24"/>
          <w:szCs w:val="24"/>
        </w:rPr>
        <w:t>риказа</w:t>
      </w:r>
      <w:r w:rsidRPr="008E7FA3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Российской Федерации </w:t>
      </w:r>
      <w:r w:rsidR="00EB24E9" w:rsidRPr="008E7FA3">
        <w:rPr>
          <w:rFonts w:ascii="Times New Roman" w:hAnsi="Times New Roman" w:cs="Times New Roman"/>
          <w:color w:val="000000"/>
          <w:sz w:val="24"/>
          <w:szCs w:val="24"/>
        </w:rPr>
        <w:t>от 19.12.2014 г. №</w:t>
      </w:r>
      <w:r w:rsidRPr="008E7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B24E9" w:rsidRPr="008E7FA3">
        <w:rPr>
          <w:rFonts w:ascii="Times New Roman" w:hAnsi="Times New Roman" w:cs="Times New Roman"/>
          <w:color w:val="000000"/>
          <w:sz w:val="24"/>
          <w:szCs w:val="24"/>
        </w:rPr>
        <w:t>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</w:t>
      </w:r>
    </w:p>
    <w:p w:rsidR="00A37976" w:rsidRDefault="00A37976" w:rsidP="00C3419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24E9">
        <w:rPr>
          <w:rFonts w:ascii="Times New Roman" w:hAnsi="Times New Roman" w:cs="Times New Roman"/>
          <w:color w:val="000000"/>
          <w:sz w:val="24"/>
          <w:szCs w:val="24"/>
        </w:rPr>
        <w:t>В Положении использованы следующие</w:t>
      </w:r>
      <w:r w:rsidR="00EB24E9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определения (понятия)</w:t>
      </w:r>
      <w:r w:rsidRPr="00EB24E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37976" w:rsidRPr="008E7FA3" w:rsidRDefault="007503E9" w:rsidP="008E7F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7FA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B24E9" w:rsidRPr="008E7FA3">
        <w:rPr>
          <w:rFonts w:ascii="Times New Roman" w:hAnsi="Times New Roman" w:cs="Times New Roman"/>
          <w:color w:val="000000"/>
          <w:sz w:val="24"/>
          <w:szCs w:val="24"/>
        </w:rPr>
        <w:t>оценка</w:t>
      </w:r>
      <w:r w:rsidRPr="008E7FA3">
        <w:rPr>
          <w:rFonts w:ascii="Times New Roman" w:hAnsi="Times New Roman" w:cs="Times New Roman"/>
          <w:color w:val="000000"/>
          <w:sz w:val="24"/>
          <w:szCs w:val="24"/>
        </w:rPr>
        <w:t>» -</w:t>
      </w:r>
      <w:r w:rsidR="00EB24E9" w:rsidRPr="008E7FA3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процесс определения количественных и качественных показателей теоретической и практической подготовки обучаемых существующим</w:t>
      </w:r>
      <w:r w:rsidRPr="008E7FA3">
        <w:rPr>
          <w:rFonts w:ascii="Times New Roman" w:hAnsi="Times New Roman" w:cs="Times New Roman"/>
          <w:color w:val="000000"/>
          <w:sz w:val="24"/>
          <w:szCs w:val="24"/>
        </w:rPr>
        <w:t xml:space="preserve"> оценочным требованиям, предъявляемым к ним учебными программами;</w:t>
      </w:r>
    </w:p>
    <w:p w:rsidR="00A37976" w:rsidRDefault="007503E9" w:rsidP="008E7F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количественная оценка знаний, навыков и умений, приобретенных обучающимися, являющаяся результатом процесса оценивания, выраженная в баллах; </w:t>
      </w:r>
    </w:p>
    <w:p w:rsidR="006D03FA" w:rsidRDefault="007503E9" w:rsidP="008E7F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«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>выставление отметки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- определение балла (количественно выраженной оценки) по официально принятой шкале для фиксирования результатов учебной деятельности, степени ее успешности</w:t>
      </w:r>
      <w:r w:rsidR="006D03F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6D03FA" w:rsidRDefault="006D03FA" w:rsidP="008E7F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АООП – адаптированная основная общеобразовательная программа;</w:t>
      </w:r>
    </w:p>
    <w:p w:rsidR="007503E9" w:rsidRDefault="006D03FA" w:rsidP="008E7F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СИПР – специальная индивидуальная программа развития.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B500D" w:rsidRDefault="004B500D" w:rsidP="004B500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3E6">
        <w:rPr>
          <w:rFonts w:ascii="Times New Roman" w:hAnsi="Times New Roman" w:cs="Times New Roman"/>
          <w:color w:val="000000"/>
          <w:sz w:val="24"/>
          <w:szCs w:val="24"/>
        </w:rPr>
        <w:t xml:space="preserve">«Положение о системе оценивания знаний и </w:t>
      </w:r>
      <w:proofErr w:type="gramStart"/>
      <w:r w:rsidRPr="00C143E6">
        <w:rPr>
          <w:rFonts w:ascii="Times New Roman" w:hAnsi="Times New Roman" w:cs="Times New Roman"/>
          <w:color w:val="000000"/>
          <w:sz w:val="24"/>
          <w:szCs w:val="24"/>
        </w:rPr>
        <w:t>достижений</w:t>
      </w:r>
      <w:proofErr w:type="gramEnd"/>
      <w:r w:rsidRPr="00C143E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ограниченными возможностями здоровья», после рассмотрения его на педагогическом совете </w:t>
      </w:r>
      <w:r w:rsidR="00395B21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C143E6">
        <w:rPr>
          <w:rFonts w:ascii="Times New Roman" w:hAnsi="Times New Roman" w:cs="Times New Roman"/>
          <w:color w:val="000000"/>
          <w:sz w:val="24"/>
          <w:szCs w:val="24"/>
        </w:rPr>
        <w:t>, утверждается и вводится в действие приказом директор</w:t>
      </w:r>
      <w:r w:rsidR="00395B21">
        <w:rPr>
          <w:rFonts w:ascii="Times New Roman" w:hAnsi="Times New Roman" w:cs="Times New Roman"/>
          <w:color w:val="000000"/>
          <w:sz w:val="24"/>
          <w:szCs w:val="24"/>
        </w:rPr>
        <w:t>а организации</w:t>
      </w:r>
      <w:r w:rsidRPr="00C143E6">
        <w:rPr>
          <w:rFonts w:ascii="Times New Roman" w:hAnsi="Times New Roman" w:cs="Times New Roman"/>
          <w:color w:val="000000"/>
          <w:sz w:val="24"/>
          <w:szCs w:val="24"/>
        </w:rPr>
        <w:t xml:space="preserve">. Изменения и дополнения в Положение вносятся и утверждаются в том же порядке. </w:t>
      </w:r>
    </w:p>
    <w:p w:rsidR="009E3338" w:rsidRDefault="009E3338" w:rsidP="009E3338">
      <w:pPr>
        <w:pStyle w:val="a3"/>
        <w:autoSpaceDE w:val="0"/>
        <w:autoSpaceDN w:val="0"/>
        <w:adjustRightInd w:val="0"/>
        <w:spacing w:after="0" w:line="240" w:lineRule="auto"/>
        <w:ind w:left="98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7976" w:rsidRPr="007503E9" w:rsidRDefault="004B500D" w:rsidP="00124D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Особенности</w:t>
      </w:r>
      <w:r w:rsidR="00A37976" w:rsidRPr="00750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оценивания успешности продвижения </w:t>
      </w:r>
      <w:proofErr w:type="gramStart"/>
      <w:r w:rsidR="00A37976" w:rsidRPr="00750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="00A37976" w:rsidRPr="007503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ОВЗ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(интеллектуальными нарушениями)</w:t>
      </w:r>
    </w:p>
    <w:p w:rsidR="007503E9" w:rsidRDefault="00A37976" w:rsidP="0091024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Выставляемые оценки обучающимся с ОВЗ не могут быть п</w:t>
      </w:r>
      <w:r w:rsidR="007503E9">
        <w:rPr>
          <w:rFonts w:ascii="Times New Roman" w:hAnsi="Times New Roman" w:cs="Times New Roman"/>
          <w:color w:val="000000"/>
          <w:sz w:val="24"/>
          <w:szCs w:val="24"/>
        </w:rPr>
        <w:t xml:space="preserve">риравнены к оценкам обучающихся, осваивающих общеобразовательные программы, 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а являются </w:t>
      </w:r>
      <w:r w:rsidR="007503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показателем успешности продвижения школьников по отношению к самим себе. Оценка также играет роль стимулирующего фактора, поэтому допустимо работу некоторых учеников оценивать более высоким баллом. </w:t>
      </w:r>
    </w:p>
    <w:p w:rsidR="00A37976" w:rsidRPr="00A37976" w:rsidRDefault="00A37976" w:rsidP="00910247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В целях преодоления несоответствия между требованиями к процессу обучения по образова</w:t>
      </w:r>
      <w:r w:rsidR="00363275">
        <w:rPr>
          <w:rFonts w:ascii="Times New Roman" w:hAnsi="Times New Roman" w:cs="Times New Roman"/>
          <w:color w:val="000000"/>
          <w:sz w:val="24"/>
          <w:szCs w:val="24"/>
        </w:rPr>
        <w:t xml:space="preserve">тельным программам 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>и реальными возможностями ребенка, связанными со структурой дефекта, необходимо использовать адресную методику оценки зн</w:t>
      </w:r>
      <w:r w:rsidR="007503E9">
        <w:rPr>
          <w:rFonts w:ascii="Times New Roman" w:hAnsi="Times New Roman" w:cs="Times New Roman"/>
          <w:color w:val="000000"/>
          <w:sz w:val="24"/>
          <w:szCs w:val="24"/>
        </w:rPr>
        <w:t xml:space="preserve">аний и </w:t>
      </w:r>
      <w:proofErr w:type="gramStart"/>
      <w:r w:rsidR="007503E9">
        <w:rPr>
          <w:rFonts w:ascii="Times New Roman" w:hAnsi="Times New Roman" w:cs="Times New Roman"/>
          <w:color w:val="000000"/>
          <w:sz w:val="24"/>
          <w:szCs w:val="24"/>
        </w:rPr>
        <w:t>продвижения</w:t>
      </w:r>
      <w:proofErr w:type="gramEnd"/>
      <w:r w:rsidR="007503E9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по категориям: </w:t>
      </w:r>
    </w:p>
    <w:p w:rsidR="00A37976" w:rsidRPr="00A37976" w:rsidRDefault="00A37976" w:rsidP="009102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с легкой умственной отсталостью; </w:t>
      </w:r>
    </w:p>
    <w:p w:rsidR="00A37976" w:rsidRPr="00A37976" w:rsidRDefault="00A37976" w:rsidP="0091024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с умеренной (средней) умственной отсталостью; </w:t>
      </w:r>
    </w:p>
    <w:p w:rsidR="00A10A09" w:rsidRDefault="00A37976" w:rsidP="00A10A0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00D">
        <w:rPr>
          <w:rFonts w:ascii="Times New Roman" w:hAnsi="Times New Roman" w:cs="Times New Roman"/>
          <w:color w:val="000000"/>
          <w:sz w:val="24"/>
          <w:szCs w:val="24"/>
        </w:rPr>
        <w:t xml:space="preserve">со сложной структурой дефекта, умеренной и тяжёлой умственной отсталостью. </w:t>
      </w:r>
    </w:p>
    <w:p w:rsidR="005F2F79" w:rsidRPr="004B500D" w:rsidRDefault="00A37976" w:rsidP="00A10A09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00D">
        <w:rPr>
          <w:rFonts w:ascii="Times New Roman" w:hAnsi="Times New Roman" w:cs="Times New Roman"/>
          <w:color w:val="000000"/>
          <w:sz w:val="24"/>
          <w:szCs w:val="24"/>
        </w:rPr>
        <w:t xml:space="preserve">При планировании предполагаемых результатов по освоению </w:t>
      </w:r>
      <w:r w:rsidR="00134751">
        <w:rPr>
          <w:rFonts w:ascii="Times New Roman" w:hAnsi="Times New Roman" w:cs="Times New Roman"/>
          <w:color w:val="000000"/>
          <w:sz w:val="24"/>
          <w:szCs w:val="24"/>
        </w:rPr>
        <w:t xml:space="preserve">адаптированных </w:t>
      </w:r>
      <w:r w:rsidRPr="004B500D">
        <w:rPr>
          <w:rFonts w:ascii="Times New Roman" w:hAnsi="Times New Roman" w:cs="Times New Roman"/>
          <w:color w:val="000000"/>
          <w:sz w:val="24"/>
          <w:szCs w:val="24"/>
        </w:rPr>
        <w:t>рабочих программ по предметам, педагогам необходимо определить уровень возможностей каждого обучающегося, исходя из его потенциальных возможностей и структуры дефекта, согласно которому использовать определённые критерии оценивания знаний по предметам и успешности его продвижения</w:t>
      </w:r>
      <w:r w:rsidR="005F2F79" w:rsidRPr="004B500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37976" w:rsidRPr="004F4540" w:rsidRDefault="00A37976" w:rsidP="00A10A0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A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1-й уровень:</w:t>
      </w:r>
      <w:r w:rsidRPr="004B50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4F4540" w:rsidRPr="004B500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F4540">
        <w:rPr>
          <w:rFonts w:ascii="Times New Roman" w:hAnsi="Times New Roman" w:cs="Times New Roman"/>
          <w:color w:val="000000"/>
          <w:sz w:val="24"/>
          <w:szCs w:val="24"/>
        </w:rPr>
        <w:t>бучающиеся</w:t>
      </w:r>
      <w:proofErr w:type="gramEnd"/>
      <w:r w:rsidRPr="004F4540">
        <w:rPr>
          <w:rFonts w:ascii="Times New Roman" w:hAnsi="Times New Roman" w:cs="Times New Roman"/>
          <w:color w:val="000000"/>
          <w:sz w:val="24"/>
          <w:szCs w:val="24"/>
        </w:rPr>
        <w:t xml:space="preserve">, способные в полном объёме освоить адаптированную образовательную программу для обучающихся с </w:t>
      </w:r>
      <w:r w:rsidR="00EA3BCB">
        <w:rPr>
          <w:rFonts w:ascii="Times New Roman" w:hAnsi="Times New Roman" w:cs="Times New Roman"/>
          <w:color w:val="000000"/>
          <w:sz w:val="24"/>
          <w:szCs w:val="24"/>
        </w:rPr>
        <w:t>ОВЗ (с нарушением интеллекта). О</w:t>
      </w:r>
      <w:r w:rsidRPr="004F4540">
        <w:rPr>
          <w:rFonts w:ascii="Times New Roman" w:hAnsi="Times New Roman" w:cs="Times New Roman"/>
          <w:color w:val="000000"/>
          <w:sz w:val="24"/>
          <w:szCs w:val="24"/>
        </w:rPr>
        <w:t xml:space="preserve">ни обучаются достаточно успешно, понимают фронтальное объяснение учителя, способны самостоятельно применять полученные знания с опорой на наглядность. </w:t>
      </w:r>
    </w:p>
    <w:p w:rsidR="00A37976" w:rsidRPr="004F4540" w:rsidRDefault="00A37976" w:rsidP="00A10A0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0A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2-й уровень:</w:t>
      </w:r>
      <w:r w:rsidRPr="004B50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4540" w:rsidRPr="004B500D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4F4540">
        <w:rPr>
          <w:rFonts w:ascii="Times New Roman" w:hAnsi="Times New Roman" w:cs="Times New Roman"/>
          <w:color w:val="000000"/>
          <w:sz w:val="24"/>
          <w:szCs w:val="24"/>
        </w:rPr>
        <w:t xml:space="preserve">бучающиеся, способные освоить адаптированную образовательную программу для </w:t>
      </w:r>
      <w:proofErr w:type="gramStart"/>
      <w:r w:rsidRPr="004F4540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F4540">
        <w:rPr>
          <w:rFonts w:ascii="Times New Roman" w:hAnsi="Times New Roman" w:cs="Times New Roman"/>
          <w:color w:val="000000"/>
          <w:sz w:val="24"/>
          <w:szCs w:val="24"/>
        </w:rPr>
        <w:t xml:space="preserve"> с ОВЗ (с нарушением интеллекта) в меньшем объёме, с дозированной по интенсивности и по сложности материала индивидуальной образовательной нагрузкой. Школьники данной категории, в силу структуры дефекта, испытывают трудности при усвоении программного материала и нуждаются в разнообразных видах помощи (словесно-логической, наглядной и предметно-практической). Они способны применить правила только при выполнении аналогичного задания, однако каждое измененное задание воспринимается ими как новое. </w:t>
      </w:r>
    </w:p>
    <w:p w:rsidR="00A37976" w:rsidRDefault="00A37976" w:rsidP="004F454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3-й уровень: </w:t>
      </w:r>
      <w:r w:rsidR="004F4540" w:rsidRPr="00A10A09">
        <w:rPr>
          <w:rFonts w:ascii="Times New Roman" w:hAnsi="Times New Roman" w:cs="Times New Roman"/>
          <w:bCs/>
          <w:color w:val="000000"/>
          <w:sz w:val="24"/>
          <w:szCs w:val="24"/>
        </w:rPr>
        <w:t>д</w:t>
      </w:r>
      <w:r w:rsidRPr="004F4540">
        <w:rPr>
          <w:rFonts w:ascii="Times New Roman" w:hAnsi="Times New Roman" w:cs="Times New Roman"/>
          <w:color w:val="000000"/>
          <w:sz w:val="24"/>
          <w:szCs w:val="24"/>
        </w:rPr>
        <w:t xml:space="preserve">ети с комплексными нарушениями в развитии и со сложным дефектом, не способные освоить программу, кроме отдельных разделов, избирательно, в зависимости от степени выраженности дефекта и потенциальных возможностей, под контролем и с помощью взрослого в </w:t>
      </w:r>
      <w:r w:rsidRPr="004F454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сопряжённом режиме на самом низком уровне. Продвижение обучающегося отслеживается относительно самого ребёнка. </w:t>
      </w:r>
    </w:p>
    <w:p w:rsidR="009E3338" w:rsidRPr="004F4540" w:rsidRDefault="009E3338" w:rsidP="009E3338">
      <w:pPr>
        <w:pStyle w:val="a3"/>
        <w:autoSpaceDE w:val="0"/>
        <w:autoSpaceDN w:val="0"/>
        <w:adjustRightInd w:val="0"/>
        <w:spacing w:after="0" w:line="240" w:lineRule="auto"/>
        <w:ind w:left="142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3338" w:rsidRDefault="00A37976" w:rsidP="00A10A09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качества индивидуальных образовательных достижений</w:t>
      </w:r>
    </w:p>
    <w:p w:rsidR="00A37976" w:rsidRDefault="00A37976" w:rsidP="009E3338">
      <w:pPr>
        <w:pStyle w:val="a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A37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gramEnd"/>
      <w:r w:rsidRPr="00A37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(I, II уровень)</w:t>
      </w:r>
    </w:p>
    <w:p w:rsidR="004B500D" w:rsidRPr="004B500D" w:rsidRDefault="004B500D" w:rsidP="004B500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507671" w:rsidRDefault="00507671" w:rsidP="001347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В 1 классе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безотметочная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система оценивания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. Результат продвижения первоклассников в развитии определяется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 раз в четверть 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анализа их продуктивной деятельности: поделок, рисунков, уровня формирования учебных навыков. </w:t>
      </w:r>
    </w:p>
    <w:p w:rsidR="00507671" w:rsidRPr="00134751" w:rsidRDefault="00557BC2" w:rsidP="001347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Оценка обучающихся 2-</w:t>
      </w:r>
      <w:r w:rsidR="00507671" w:rsidRPr="00134751">
        <w:rPr>
          <w:rFonts w:ascii="Times New Roman" w:hAnsi="Times New Roman" w:cs="Times New Roman"/>
          <w:color w:val="000000"/>
          <w:sz w:val="24"/>
          <w:szCs w:val="24"/>
        </w:rPr>
        <w:t xml:space="preserve">9-х классов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="00507671" w:rsidRPr="00134751">
        <w:rPr>
          <w:rFonts w:ascii="Times New Roman" w:hAnsi="Times New Roman" w:cs="Times New Roman"/>
          <w:color w:val="000000"/>
          <w:sz w:val="24"/>
          <w:szCs w:val="24"/>
        </w:rPr>
        <w:t xml:space="preserve"> по всем учебным предметам, за исключением коррекционно</w:t>
      </w:r>
      <w:r w:rsidR="00134751" w:rsidRPr="00134751">
        <w:rPr>
          <w:rFonts w:ascii="Times New Roman" w:hAnsi="Times New Roman" w:cs="Times New Roman"/>
          <w:color w:val="000000"/>
          <w:sz w:val="24"/>
          <w:szCs w:val="24"/>
        </w:rPr>
        <w:t xml:space="preserve">го блока, осуществляется по </w:t>
      </w:r>
      <w:proofErr w:type="spellStart"/>
      <w:r w:rsidR="00134751" w:rsidRPr="00134751">
        <w:rPr>
          <w:rFonts w:ascii="Times New Roman" w:hAnsi="Times New Roman" w:cs="Times New Roman"/>
          <w:color w:val="000000"/>
          <w:sz w:val="24"/>
          <w:szCs w:val="24"/>
        </w:rPr>
        <w:t>четырех</w:t>
      </w:r>
      <w:r w:rsidR="00507671" w:rsidRPr="00134751">
        <w:rPr>
          <w:rFonts w:ascii="Times New Roman" w:hAnsi="Times New Roman" w:cs="Times New Roman"/>
          <w:color w:val="000000"/>
          <w:sz w:val="24"/>
          <w:szCs w:val="24"/>
        </w:rPr>
        <w:t>балльной</w:t>
      </w:r>
      <w:proofErr w:type="spellEnd"/>
      <w:r w:rsidR="00507671" w:rsidRPr="00134751">
        <w:rPr>
          <w:rFonts w:ascii="Times New Roman" w:hAnsi="Times New Roman" w:cs="Times New Roman"/>
          <w:color w:val="000000"/>
          <w:sz w:val="24"/>
          <w:szCs w:val="24"/>
        </w:rPr>
        <w:t xml:space="preserve"> системе  по каждому предмету: </w:t>
      </w:r>
    </w:p>
    <w:p w:rsidR="00507671" w:rsidRDefault="00507671" w:rsidP="005076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«5» - отлично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07671" w:rsidRDefault="00507671" w:rsidP="005076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«4» - хорошо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07671" w:rsidRPr="00A37976" w:rsidRDefault="00507671" w:rsidP="005076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«3» - удовлетворительно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07671" w:rsidRDefault="00507671" w:rsidP="0050767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BCB">
        <w:rPr>
          <w:rFonts w:ascii="Times New Roman" w:hAnsi="Times New Roman" w:cs="Times New Roman"/>
          <w:color w:val="000000"/>
          <w:sz w:val="24"/>
          <w:szCs w:val="24"/>
        </w:rPr>
        <w:t>«2» - неудовлетворительно.</w:t>
      </w:r>
    </w:p>
    <w:p w:rsidR="00134751" w:rsidRPr="00EA3BCB" w:rsidRDefault="00507671" w:rsidP="00134751">
      <w:pPr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3B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Педагог может выставлять отметку «2»</w:t>
      </w:r>
      <w:r w:rsidRPr="00EA3BCB">
        <w:rPr>
          <w:rFonts w:ascii="Times New Roman" w:hAnsi="Times New Roman" w:cs="Times New Roman"/>
          <w:color w:val="000000"/>
          <w:sz w:val="24"/>
          <w:szCs w:val="24"/>
        </w:rPr>
        <w:t xml:space="preserve"> в тетради за небрежно выполненные задания, а также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использовать ее</w:t>
      </w:r>
      <w:r w:rsidRPr="00EA3BCB">
        <w:rPr>
          <w:rFonts w:ascii="Times New Roman" w:hAnsi="Times New Roman" w:cs="Times New Roman"/>
          <w:color w:val="000000"/>
          <w:sz w:val="24"/>
          <w:szCs w:val="24"/>
        </w:rPr>
        <w:t xml:space="preserve"> в устной форме, как метод воспитательного воздействия на ребёнка. </w:t>
      </w:r>
    </w:p>
    <w:p w:rsidR="00507671" w:rsidRDefault="00507671" w:rsidP="001347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68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557BC2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BE168A">
        <w:rPr>
          <w:rFonts w:ascii="Times New Roman" w:hAnsi="Times New Roman" w:cs="Times New Roman"/>
          <w:color w:val="000000"/>
          <w:sz w:val="24"/>
          <w:szCs w:val="24"/>
        </w:rPr>
        <w:t xml:space="preserve"> проверяются и оцениваются все письменные работы обучающихся с ограниченными возможностями здоровья (с нарушением интеллекта) 1 и 2 уровней. В рабочих тетрадях ведется систематическая работа над ошибками. При</w:t>
      </w:r>
      <w:r w:rsidR="00134751">
        <w:rPr>
          <w:rFonts w:ascii="Times New Roman" w:hAnsi="Times New Roman" w:cs="Times New Roman"/>
          <w:color w:val="000000"/>
          <w:sz w:val="24"/>
          <w:szCs w:val="24"/>
        </w:rPr>
        <w:t xml:space="preserve"> оценке результатов</w:t>
      </w:r>
      <w:r w:rsidRPr="00BE168A">
        <w:rPr>
          <w:rFonts w:ascii="Times New Roman" w:hAnsi="Times New Roman" w:cs="Times New Roman"/>
          <w:color w:val="000000"/>
          <w:sz w:val="24"/>
          <w:szCs w:val="24"/>
        </w:rPr>
        <w:t xml:space="preserve"> необходимо учитывать индивидуальные особенности интеллектуального развития обучающихся, </w:t>
      </w:r>
      <w:r w:rsidRPr="00C143E6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их эмоционально-волевой сферы. Ученику с низким уровнем потенциальных возможностей можно предлагать более легкие варианты заданий. </w:t>
      </w:r>
    </w:p>
    <w:p w:rsidR="00507671" w:rsidRPr="00C143E6" w:rsidRDefault="00507671" w:rsidP="001347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3E6">
        <w:rPr>
          <w:rFonts w:ascii="Times New Roman" w:hAnsi="Times New Roman" w:cs="Times New Roman"/>
          <w:color w:val="000000"/>
          <w:sz w:val="24"/>
          <w:szCs w:val="24"/>
        </w:rPr>
        <w:t xml:space="preserve">При оценке письменных работ обучающихся, страдающих глубоким расстройством моторики, не следует снижать оценку за плохой почерк, неаккуратность письма, качество записей и чертежей. К ученикам с нарушением эмоционально-волевой сферы рекомендуется применять дополнительные стимулирующие приемы (давать задания поэтапно, поощрять и одобрять </w:t>
      </w:r>
      <w:proofErr w:type="gramStart"/>
      <w:r w:rsidRPr="00C143E6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C143E6">
        <w:rPr>
          <w:rFonts w:ascii="Times New Roman" w:hAnsi="Times New Roman" w:cs="Times New Roman"/>
          <w:color w:val="000000"/>
          <w:sz w:val="24"/>
          <w:szCs w:val="24"/>
        </w:rPr>
        <w:t xml:space="preserve"> в ходе выполнения работы и т.п.). </w:t>
      </w:r>
    </w:p>
    <w:p w:rsidR="00507671" w:rsidRDefault="00507671" w:rsidP="0013475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3E6">
        <w:rPr>
          <w:rFonts w:ascii="Times New Roman" w:hAnsi="Times New Roman" w:cs="Times New Roman"/>
          <w:color w:val="000000"/>
          <w:sz w:val="24"/>
          <w:szCs w:val="24"/>
        </w:rPr>
        <w:t xml:space="preserve">Все мероприятия по оценке качества образования в ходе текущего контроля успеваемости и промежуточной аттестации проводятся согласно годовому учебному плану </w:t>
      </w:r>
      <w:r w:rsidR="00557BC2"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 w:rsidRPr="00C143E6">
        <w:rPr>
          <w:rFonts w:ascii="Times New Roman" w:hAnsi="Times New Roman" w:cs="Times New Roman"/>
          <w:color w:val="000000"/>
          <w:sz w:val="24"/>
          <w:szCs w:val="24"/>
        </w:rPr>
        <w:t xml:space="preserve"> по графику, утвержденному директором. </w:t>
      </w:r>
    </w:p>
    <w:p w:rsidR="00507671" w:rsidRPr="00A37976" w:rsidRDefault="00507671" w:rsidP="0050767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снованием для выставления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четвертной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отметки при оценке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знаний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 отчетный период 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>служат результаты устного опроса, текущих и итоговых контрольных работ, наблюдений учителя з</w:t>
      </w:r>
      <w:r w:rsidR="00557BC2">
        <w:rPr>
          <w:rFonts w:ascii="Times New Roman" w:hAnsi="Times New Roman" w:cs="Times New Roman"/>
          <w:color w:val="000000"/>
          <w:sz w:val="24"/>
          <w:szCs w:val="24"/>
        </w:rPr>
        <w:t>а повседневной работой ученика.</w:t>
      </w:r>
    </w:p>
    <w:p w:rsidR="00507671" w:rsidRPr="00A37976" w:rsidRDefault="00507671" w:rsidP="0050767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>ри проведении контрольного урока осуществляется индивидуально-дифференцированный подход к обучающимся, который реализуется путем подбора различных по сложнос</w:t>
      </w:r>
      <w:r>
        <w:rPr>
          <w:rFonts w:ascii="Times New Roman" w:hAnsi="Times New Roman" w:cs="Times New Roman"/>
          <w:color w:val="000000"/>
          <w:sz w:val="24"/>
          <w:szCs w:val="24"/>
        </w:rPr>
        <w:t>ти и объему контрольных заданий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уровнем освоения программы каждым учеником. </w:t>
      </w:r>
    </w:p>
    <w:p w:rsidR="00507671" w:rsidRPr="004B500D" w:rsidRDefault="00507671" w:rsidP="004B500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Годовые отметки по всем предметам учебного плана выставляются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как среднее арифметическое четвертных отметок; выставляются 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>в личное дело обучающегося и являются основанием для его перевода в сл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едующий класс или для допуска 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>выпускников, освоивших адаптированную образовательную программу для обучающихся с ОВЗ (с нарушением интеллекта)</w:t>
      </w:r>
      <w:r>
        <w:rPr>
          <w:rFonts w:ascii="Times New Roman" w:hAnsi="Times New Roman" w:cs="Times New Roman"/>
          <w:color w:val="000000"/>
          <w:sz w:val="24"/>
          <w:szCs w:val="24"/>
        </w:rPr>
        <w:t>, к итоговой аттестации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BC0B0F" w:rsidRPr="00BC0B0F" w:rsidRDefault="00BC0B0F" w:rsidP="0050767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anish/>
          <w:color w:val="000000"/>
          <w:sz w:val="24"/>
          <w:szCs w:val="24"/>
        </w:rPr>
      </w:pPr>
    </w:p>
    <w:p w:rsidR="00A37976" w:rsidRPr="00BC0B0F" w:rsidRDefault="00A37976" w:rsidP="004B500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Устный опрос является одним из методов учета знаний, умений и </w:t>
      </w:r>
      <w:proofErr w:type="gramStart"/>
      <w:r w:rsidRPr="00A37976">
        <w:rPr>
          <w:rFonts w:ascii="Times New Roman" w:hAnsi="Times New Roman" w:cs="Times New Roman"/>
          <w:color w:val="000000"/>
          <w:sz w:val="24"/>
          <w:szCs w:val="24"/>
        </w:rPr>
        <w:t>навыков</w:t>
      </w:r>
      <w:proofErr w:type="gramEnd"/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с ограниченными возможностями здоровья (с </w:t>
      </w:r>
      <w:r w:rsidRPr="00BC0B0F">
        <w:rPr>
          <w:rFonts w:ascii="Times New Roman" w:hAnsi="Times New Roman" w:cs="Times New Roman"/>
          <w:color w:val="000000"/>
          <w:sz w:val="24"/>
          <w:szCs w:val="24"/>
        </w:rPr>
        <w:t>нарушением интеллекта). При оценивании устных ответов по учебным предметам образовательного цикла (</w:t>
      </w:r>
      <w:r w:rsidR="00134751">
        <w:rPr>
          <w:rFonts w:ascii="Times New Roman" w:hAnsi="Times New Roman" w:cs="Times New Roman"/>
          <w:color w:val="000000"/>
          <w:sz w:val="24"/>
          <w:szCs w:val="24"/>
        </w:rPr>
        <w:t>география, история</w:t>
      </w:r>
      <w:r w:rsidRPr="00BC0B0F">
        <w:rPr>
          <w:rFonts w:ascii="Times New Roman" w:hAnsi="Times New Roman" w:cs="Times New Roman"/>
          <w:color w:val="000000"/>
          <w:sz w:val="24"/>
          <w:szCs w:val="24"/>
        </w:rPr>
        <w:t xml:space="preserve"> и др.) принимается во внимание: </w:t>
      </w:r>
    </w:p>
    <w:p w:rsidR="00A37976" w:rsidRPr="00A37976" w:rsidRDefault="00557BC2" w:rsidP="004B500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>равильность</w:t>
      </w:r>
      <w:r w:rsidR="00BC0B0F">
        <w:rPr>
          <w:rFonts w:ascii="Times New Roman" w:hAnsi="Times New Roman" w:cs="Times New Roman"/>
          <w:color w:val="000000"/>
          <w:sz w:val="24"/>
          <w:szCs w:val="24"/>
        </w:rPr>
        <w:t xml:space="preserve"> и полнота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ответа по содержанию, свидетельствующая об осознанности усвоения изученного материала; </w:t>
      </w:r>
    </w:p>
    <w:p w:rsidR="00A37976" w:rsidRPr="00A37976" w:rsidRDefault="00A37976" w:rsidP="004B500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умение практически применять свои знания; </w:t>
      </w:r>
    </w:p>
    <w:p w:rsidR="00A37976" w:rsidRPr="00A37976" w:rsidRDefault="00A37976" w:rsidP="004B500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последовательность изложения и речевое оформление ответа. </w:t>
      </w:r>
    </w:p>
    <w:p w:rsidR="00A37976" w:rsidRPr="00A37976" w:rsidRDefault="00A37976" w:rsidP="004B500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Критерии для оценивания устных ответов явл</w:t>
      </w:r>
      <w:r w:rsidR="00165E35">
        <w:rPr>
          <w:rFonts w:ascii="Times New Roman" w:hAnsi="Times New Roman" w:cs="Times New Roman"/>
          <w:color w:val="000000"/>
          <w:sz w:val="24"/>
          <w:szCs w:val="24"/>
        </w:rPr>
        <w:t>яются общими для всех предметов: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7976" w:rsidRPr="00A37976" w:rsidRDefault="00557BC2" w:rsidP="004B500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65E35">
        <w:rPr>
          <w:rFonts w:ascii="Times New Roman" w:hAnsi="Times New Roman" w:cs="Times New Roman"/>
          <w:color w:val="000000"/>
          <w:sz w:val="24"/>
          <w:szCs w:val="24"/>
        </w:rPr>
        <w:t>тметка</w:t>
      </w:r>
      <w:r w:rsidR="00A37976" w:rsidRPr="00165E35">
        <w:rPr>
          <w:rFonts w:ascii="Times New Roman" w:hAnsi="Times New Roman" w:cs="Times New Roman"/>
          <w:color w:val="000000"/>
          <w:sz w:val="24"/>
          <w:szCs w:val="24"/>
        </w:rPr>
        <w:t xml:space="preserve"> «5» ставится обучающемуся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>, если он: обнаруживает понимание материала, может с помощью учителя сформулировать</w:t>
      </w:r>
      <w:r w:rsidR="00165E35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обосновать самостоятельно ответ, привести необходимые примеры; допускает единичные ошибки, которые сам исправляет. </w:t>
      </w:r>
    </w:p>
    <w:p w:rsidR="00A37976" w:rsidRPr="00A37976" w:rsidRDefault="00557BC2" w:rsidP="00165E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65E35">
        <w:rPr>
          <w:rFonts w:ascii="Times New Roman" w:hAnsi="Times New Roman" w:cs="Times New Roman"/>
          <w:color w:val="000000"/>
          <w:sz w:val="24"/>
          <w:szCs w:val="24"/>
        </w:rPr>
        <w:t>тметка</w:t>
      </w:r>
      <w:r w:rsidR="00A37976" w:rsidRPr="00165E35">
        <w:rPr>
          <w:rFonts w:ascii="Times New Roman" w:hAnsi="Times New Roman" w:cs="Times New Roman"/>
          <w:color w:val="000000"/>
          <w:sz w:val="24"/>
          <w:szCs w:val="24"/>
        </w:rPr>
        <w:t xml:space="preserve"> «4» ставится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, если обучающийся дает ответ, в целом соответствующий требованиям оценки «5», но допускает неточности и исправляет их с помощью учителя; допускает </w:t>
      </w:r>
      <w:proofErr w:type="spellStart"/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>аграмматизмы</w:t>
      </w:r>
      <w:proofErr w:type="spellEnd"/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в речи. </w:t>
      </w:r>
    </w:p>
    <w:p w:rsidR="00A37976" w:rsidRPr="00A37976" w:rsidRDefault="00557BC2" w:rsidP="00165E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65E35">
        <w:rPr>
          <w:rFonts w:ascii="Times New Roman" w:hAnsi="Times New Roman" w:cs="Times New Roman"/>
          <w:color w:val="000000"/>
          <w:sz w:val="24"/>
          <w:szCs w:val="24"/>
        </w:rPr>
        <w:t>тметка</w:t>
      </w:r>
      <w:r w:rsidR="00A37976" w:rsidRPr="00165E35">
        <w:rPr>
          <w:rFonts w:ascii="Times New Roman" w:hAnsi="Times New Roman" w:cs="Times New Roman"/>
          <w:color w:val="000000"/>
          <w:sz w:val="24"/>
          <w:szCs w:val="24"/>
        </w:rPr>
        <w:t xml:space="preserve"> «3» ставится, 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если обучающийся частично понимает тему, излагает материал недостаточно полно и последовательно, допускает ряд ошибок в речи, не способен самостоятельно применять знания, нуждается в постоянной помощи учителя. </w:t>
      </w:r>
    </w:p>
    <w:p w:rsidR="00A37976" w:rsidRPr="00A37976" w:rsidRDefault="00557BC2" w:rsidP="00165E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65E35">
        <w:rPr>
          <w:rFonts w:ascii="Times New Roman" w:hAnsi="Times New Roman" w:cs="Times New Roman"/>
          <w:color w:val="000000"/>
          <w:sz w:val="24"/>
          <w:szCs w:val="24"/>
        </w:rPr>
        <w:t>тметка</w:t>
      </w:r>
      <w:r w:rsidR="00A37976" w:rsidRPr="00165E35">
        <w:rPr>
          <w:rFonts w:ascii="Times New Roman" w:hAnsi="Times New Roman" w:cs="Times New Roman"/>
          <w:color w:val="000000"/>
          <w:sz w:val="24"/>
          <w:szCs w:val="24"/>
        </w:rPr>
        <w:t xml:space="preserve"> «2» может выставляться 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в устной форме, как метод воспитательного воздействия на ребёнка. </w:t>
      </w:r>
    </w:p>
    <w:p w:rsidR="00A37976" w:rsidRPr="00135961" w:rsidRDefault="00557BC2" w:rsidP="00165E3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134751">
        <w:rPr>
          <w:rFonts w:ascii="Times New Roman" w:hAnsi="Times New Roman" w:cs="Times New Roman"/>
          <w:color w:val="000000"/>
          <w:sz w:val="24"/>
          <w:szCs w:val="24"/>
        </w:rPr>
        <w:t>тметка</w:t>
      </w:r>
      <w:r w:rsidR="00A37976" w:rsidRPr="00165E35">
        <w:rPr>
          <w:rFonts w:ascii="Times New Roman" w:hAnsi="Times New Roman" w:cs="Times New Roman"/>
          <w:color w:val="000000"/>
          <w:sz w:val="24"/>
          <w:szCs w:val="24"/>
        </w:rPr>
        <w:t xml:space="preserve"> «2» </w:t>
      </w:r>
      <w:r w:rsidR="00A37976" w:rsidRPr="00135961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A37976" w:rsidRPr="001359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став</w:t>
      </w:r>
      <w:r w:rsidR="00165E35" w:rsidRPr="001359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я</w:t>
      </w:r>
      <w:r w:rsidR="00A37976" w:rsidRPr="00135961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тся в журнал.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134751">
        <w:rPr>
          <w:rFonts w:ascii="Times New Roman" w:hAnsi="Times New Roman" w:cs="Times New Roman"/>
          <w:color w:val="000000"/>
          <w:sz w:val="24"/>
          <w:szCs w:val="24"/>
        </w:rPr>
        <w:t>оценке письменных работ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руководствоваться следующими нормами</w:t>
      </w:r>
      <w:r w:rsidR="00FD17B6">
        <w:rPr>
          <w:rFonts w:ascii="Times New Roman" w:hAnsi="Times New Roman" w:cs="Times New Roman"/>
          <w:color w:val="000000"/>
          <w:sz w:val="24"/>
          <w:szCs w:val="24"/>
        </w:rPr>
        <w:t xml:space="preserve"> выставления отметок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37976" w:rsidRPr="004B500D" w:rsidRDefault="00A37976" w:rsidP="004B500D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500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I-IV классы </w:t>
      </w:r>
    </w:p>
    <w:p w:rsidR="00A37976" w:rsidRPr="00A37976" w:rsidRDefault="00800621" w:rsidP="004B500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«5» ставится за работу без ошибок; </w:t>
      </w:r>
    </w:p>
    <w:p w:rsidR="00A37976" w:rsidRPr="00A37976" w:rsidRDefault="00800621" w:rsidP="004B500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отметка 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«4» ставится за работу с одной-тремя ошибками; </w:t>
      </w:r>
    </w:p>
    <w:p w:rsidR="00A37976" w:rsidRPr="00A37976" w:rsidRDefault="00800621" w:rsidP="0080062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«3</w:t>
      </w:r>
      <w:r>
        <w:rPr>
          <w:rFonts w:ascii="Times New Roman" w:hAnsi="Times New Roman" w:cs="Times New Roman"/>
          <w:color w:val="000000"/>
          <w:sz w:val="24"/>
          <w:szCs w:val="24"/>
        </w:rPr>
        <w:t>» ставится за работу с четырьмя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-пятью ошибками; </w:t>
      </w:r>
    </w:p>
    <w:p w:rsidR="00A37976" w:rsidRPr="00A37976" w:rsidRDefault="00800621" w:rsidP="0080062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37976" w:rsidRPr="00800621">
        <w:rPr>
          <w:rFonts w:ascii="Times New Roman" w:hAnsi="Times New Roman" w:cs="Times New Roman"/>
          <w:color w:val="000000"/>
          <w:sz w:val="24"/>
          <w:szCs w:val="24"/>
        </w:rPr>
        <w:t xml:space="preserve">«2» 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может выставляться за небрежно выполненные задания в тетради, как метод воспитательного воздействия на ребёнка. </w:t>
      </w:r>
    </w:p>
    <w:p w:rsidR="00A37976" w:rsidRPr="009E3338" w:rsidRDefault="00A37976" w:rsidP="004B500D">
      <w:pPr>
        <w:autoSpaceDE w:val="0"/>
        <w:autoSpaceDN w:val="0"/>
        <w:adjustRightInd w:val="0"/>
        <w:spacing w:after="0" w:line="240" w:lineRule="auto"/>
        <w:ind w:left="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33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V-IX классы </w:t>
      </w:r>
    </w:p>
    <w:p w:rsidR="00A37976" w:rsidRPr="00A37976" w:rsidRDefault="00800621" w:rsidP="0080062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«5» ставится за работу без ошибок; </w:t>
      </w:r>
    </w:p>
    <w:p w:rsidR="00A37976" w:rsidRPr="00A37976" w:rsidRDefault="00800621" w:rsidP="0080062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>а «</w:t>
      </w:r>
      <w:r>
        <w:rPr>
          <w:rFonts w:ascii="Times New Roman" w:hAnsi="Times New Roman" w:cs="Times New Roman"/>
          <w:color w:val="000000"/>
          <w:sz w:val="24"/>
          <w:szCs w:val="24"/>
        </w:rPr>
        <w:t>4» ставится за работу с одной-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тремя ошибками; </w:t>
      </w:r>
    </w:p>
    <w:p w:rsidR="00A37976" w:rsidRPr="00A37976" w:rsidRDefault="00800621" w:rsidP="0080062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>ка «3»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ставится за работу с четырьмя-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шестью ошибками; </w:t>
      </w:r>
    </w:p>
    <w:p w:rsidR="00A37976" w:rsidRPr="00800621" w:rsidRDefault="00800621" w:rsidP="0080062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ка «2» может выставляться за небрежно выполненные задания в </w:t>
      </w:r>
      <w:r w:rsidR="00A37976" w:rsidRPr="00800621">
        <w:rPr>
          <w:rFonts w:ascii="Times New Roman" w:hAnsi="Times New Roman" w:cs="Times New Roman"/>
          <w:color w:val="000000"/>
          <w:sz w:val="24"/>
          <w:szCs w:val="24"/>
        </w:rPr>
        <w:t xml:space="preserve">тетради, как метод воспитательного воздействия на ребёнка. </w:t>
      </w:r>
    </w:p>
    <w:p w:rsidR="00A37976" w:rsidRPr="00B16931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931">
        <w:rPr>
          <w:rFonts w:ascii="Times New Roman" w:hAnsi="Times New Roman" w:cs="Times New Roman"/>
          <w:color w:val="000000"/>
          <w:sz w:val="24"/>
          <w:szCs w:val="24"/>
        </w:rPr>
        <w:t xml:space="preserve">В письменных работах не учитываются 1-2 исправления.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Наличие трех исправлений на изученное правило соответствует одной орфографической ошибке. Ошибки на не пройденные правила правописания не учитываются. </w:t>
      </w:r>
    </w:p>
    <w:p w:rsidR="00800621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0621">
        <w:rPr>
          <w:rFonts w:ascii="Times New Roman" w:hAnsi="Times New Roman" w:cs="Times New Roman"/>
          <w:color w:val="000000"/>
          <w:sz w:val="24"/>
          <w:szCs w:val="24"/>
        </w:rPr>
        <w:t>За одну ошибку в диктанте считается:</w:t>
      </w:r>
    </w:p>
    <w:p w:rsidR="00800621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0621">
        <w:rPr>
          <w:rFonts w:ascii="Times New Roman" w:hAnsi="Times New Roman" w:cs="Times New Roman"/>
          <w:color w:val="000000"/>
          <w:sz w:val="24"/>
          <w:szCs w:val="24"/>
        </w:rPr>
        <w:t>повторение ошибок в одном и том же слове (например, в слове «лыжи» дважды написано на конце «ы»)</w:t>
      </w:r>
      <w:r w:rsidR="00800621">
        <w:rPr>
          <w:rFonts w:ascii="Times New Roman" w:hAnsi="Times New Roman" w:cs="Times New Roman"/>
          <w:color w:val="000000"/>
          <w:sz w:val="24"/>
          <w:szCs w:val="24"/>
        </w:rPr>
        <w:t>; е</w:t>
      </w:r>
      <w:r w:rsidRPr="00800621">
        <w:rPr>
          <w:rFonts w:ascii="Times New Roman" w:hAnsi="Times New Roman" w:cs="Times New Roman"/>
          <w:color w:val="000000"/>
          <w:sz w:val="24"/>
          <w:szCs w:val="24"/>
        </w:rPr>
        <w:t xml:space="preserve">сли же подобная ошибка на это правило встречается в другом слове, она учитывается; </w:t>
      </w:r>
    </w:p>
    <w:p w:rsidR="00800621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0621">
        <w:rPr>
          <w:rFonts w:ascii="Times New Roman" w:hAnsi="Times New Roman" w:cs="Times New Roman"/>
          <w:color w:val="000000"/>
          <w:sz w:val="24"/>
          <w:szCs w:val="24"/>
        </w:rPr>
        <w:t xml:space="preserve">две негрубые ошибки: повторение в слове одной и той же буквы; не дописывание слов; </w:t>
      </w:r>
    </w:p>
    <w:p w:rsidR="00800621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0621">
        <w:rPr>
          <w:rFonts w:ascii="Times New Roman" w:hAnsi="Times New Roman" w:cs="Times New Roman"/>
          <w:color w:val="000000"/>
          <w:sz w:val="24"/>
          <w:szCs w:val="24"/>
        </w:rPr>
        <w:t xml:space="preserve">пропуск одной части слова при переносе; </w:t>
      </w:r>
    </w:p>
    <w:p w:rsidR="00A37976" w:rsidRPr="00800621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0621">
        <w:rPr>
          <w:rFonts w:ascii="Times New Roman" w:hAnsi="Times New Roman" w:cs="Times New Roman"/>
          <w:color w:val="000000"/>
          <w:sz w:val="24"/>
          <w:szCs w:val="24"/>
        </w:rPr>
        <w:t xml:space="preserve">повторное написание одного и того же слова в предложении.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Ошибки, обусловленные тяжелыми нарушениями речи и письма, следует рассматривать индивидуально для каждого ученика. Специфическими ошибками являются замена согласных, искажение звукобуквенного состава слов (пропуски, перестановки, добавления, </w:t>
      </w:r>
      <w:proofErr w:type="spellStart"/>
      <w:r w:rsidRPr="00A37976">
        <w:rPr>
          <w:rFonts w:ascii="Times New Roman" w:hAnsi="Times New Roman" w:cs="Times New Roman"/>
          <w:color w:val="000000"/>
          <w:sz w:val="24"/>
          <w:szCs w:val="24"/>
        </w:rPr>
        <w:t>недописывание</w:t>
      </w:r>
      <w:proofErr w:type="spellEnd"/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букв, замена гласных, грубое искажение структуры слова). При выставлении оценки все однотипные специфические ошибки приравниваются к одной орфографической ошибке.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 у детей. </w:t>
      </w:r>
    </w:p>
    <w:p w:rsidR="00A37976" w:rsidRPr="00CE1EE7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Дети, которые занимаются с логопедом, не освобождаются от написания контрольных диктантов в классе. Оцениваются такие работы в зависимости от </w:t>
      </w:r>
      <w:r w:rsidRPr="00CE1EE7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индивидуальных успехов обучающихся.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При грамматическом разборе следует руководствоваться следующими нормами: </w:t>
      </w:r>
    </w:p>
    <w:p w:rsidR="00CE1EE7" w:rsidRDefault="00CE1EE7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CE1EE7">
        <w:rPr>
          <w:rFonts w:ascii="Times New Roman" w:hAnsi="Times New Roman" w:cs="Times New Roman"/>
          <w:color w:val="000000"/>
          <w:sz w:val="24"/>
          <w:szCs w:val="24"/>
        </w:rPr>
        <w:t xml:space="preserve"> «5» ставится, если ученик обнаруживает осознанное усвоение грамматических понятий, правил в процессе грамматического разбора, работу выполняет без ошибок или допускает 1-2 исправления;</w:t>
      </w:r>
    </w:p>
    <w:p w:rsidR="00CE1EE7" w:rsidRDefault="00CE1EE7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</w:t>
      </w:r>
      <w:r w:rsidR="00A37976" w:rsidRPr="00CE1EE7">
        <w:rPr>
          <w:rFonts w:ascii="Times New Roman" w:hAnsi="Times New Roman" w:cs="Times New Roman"/>
          <w:color w:val="000000"/>
          <w:sz w:val="24"/>
          <w:szCs w:val="24"/>
        </w:rPr>
        <w:t xml:space="preserve">ка «4» ставится, если ученик в основном обнаруживает усвоение изученного материала, умеет применить свои знания, хотя и допускает 2-3 ошибки; </w:t>
      </w:r>
    </w:p>
    <w:p w:rsidR="00CE1EE7" w:rsidRDefault="00CE1EE7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</w:t>
      </w:r>
      <w:r w:rsidR="00A37976" w:rsidRPr="00CE1EE7">
        <w:rPr>
          <w:rFonts w:ascii="Times New Roman" w:hAnsi="Times New Roman" w:cs="Times New Roman"/>
          <w:color w:val="000000"/>
          <w:sz w:val="24"/>
          <w:szCs w:val="24"/>
        </w:rPr>
        <w:t xml:space="preserve">ка «3» ставится, если ученик обнаруживает недостаточное понимание изученного материала, затрудняется в применении своих знаний, допускает 4-5 ошибок или не справляется с одним из заданий; </w:t>
      </w:r>
    </w:p>
    <w:p w:rsidR="00A37976" w:rsidRPr="00CE1EE7" w:rsidRDefault="00CE1EE7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CE1EE7">
        <w:rPr>
          <w:rFonts w:ascii="Times New Roman" w:hAnsi="Times New Roman" w:cs="Times New Roman"/>
          <w:color w:val="000000"/>
          <w:sz w:val="24"/>
          <w:szCs w:val="24"/>
        </w:rPr>
        <w:t xml:space="preserve"> «2» не ставится.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В числе видов грамматического разбора следует использовать задания на опознание орфограмм, определение частей слова, частей речи, членов предложения на основе установления связи слов в предложении, конструирование предложений, классификацию слов по грамматическим признакам. Содержание грамматических заданий должно быть связано с грамматико-орфографическим материалом, изученным не только в данном классе, но и </w:t>
      </w:r>
      <w:proofErr w:type="gramStart"/>
      <w:r w:rsidRPr="00A37976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предыдущих.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Контрольные работы могут состоять из контрольного списывания, контрольного диктанта, грамматического разбора и комбинированного вида работ. Основны</w:t>
      </w:r>
      <w:r w:rsidR="00CE1EE7">
        <w:rPr>
          <w:rFonts w:ascii="Times New Roman" w:hAnsi="Times New Roman" w:cs="Times New Roman"/>
          <w:color w:val="000000"/>
          <w:sz w:val="24"/>
          <w:szCs w:val="24"/>
        </w:rPr>
        <w:t>е виды контрольных работ во 2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-9-х классах - списывание и диктанты. </w:t>
      </w:r>
    </w:p>
    <w:p w:rsidR="00A37976" w:rsidRPr="00F7436D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Текст диктанта может быть связным или состоять из отдельных предложений. Следует избегать включения в текст диктанта слов на правила, которые в данном классе еще не изучались. Если такие слова встречаются, их надо записать на доске или проговорить, выделив орфограмму. </w:t>
      </w:r>
      <w:proofErr w:type="gramStart"/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По содержанию и конструкции предложений тексты должны быть понятными обучающимся </w:t>
      </w:r>
      <w:r w:rsidR="00F7436D">
        <w:rPr>
          <w:rFonts w:ascii="Times New Roman" w:hAnsi="Times New Roman" w:cs="Times New Roman"/>
          <w:color w:val="000000"/>
          <w:sz w:val="24"/>
          <w:szCs w:val="24"/>
        </w:rPr>
        <w:t>с ОВЗ (нарушениями интеллекта)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Контрольные диктанты должны </w:t>
      </w:r>
      <w:r w:rsidRPr="00F7436D">
        <w:rPr>
          <w:rFonts w:ascii="Times New Roman" w:hAnsi="Times New Roman" w:cs="Times New Roman"/>
          <w:color w:val="000000"/>
          <w:sz w:val="24"/>
          <w:szCs w:val="24"/>
        </w:rPr>
        <w:t>содержать 2-</w:t>
      </w:r>
      <w:r w:rsidR="00F7436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7436D">
        <w:rPr>
          <w:rFonts w:ascii="Times New Roman" w:hAnsi="Times New Roman" w:cs="Times New Roman"/>
          <w:color w:val="000000"/>
          <w:sz w:val="24"/>
          <w:szCs w:val="24"/>
        </w:rPr>
        <w:t xml:space="preserve"> орфограммы на каждое проверяемое правило. Количество орфограмм должно составлять не менее 50% от числа слов текста. Учету подлежат все слова, в том числе предлоги, союзы, частицы. </w:t>
      </w:r>
    </w:p>
    <w:p w:rsidR="00A37976" w:rsidRPr="00F7436D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931">
        <w:rPr>
          <w:rFonts w:ascii="Times New Roman" w:hAnsi="Times New Roman" w:cs="Times New Roman"/>
          <w:color w:val="000000"/>
          <w:sz w:val="24"/>
          <w:szCs w:val="24"/>
        </w:rPr>
        <w:t xml:space="preserve">Примерный объем текстов контрольных работ: </w:t>
      </w:r>
    </w:p>
    <w:p w:rsidR="00A37976" w:rsidRPr="00A37976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1 класс - 8-1</w:t>
      </w:r>
      <w:r w:rsidR="00F7436D">
        <w:rPr>
          <w:rFonts w:ascii="Times New Roman" w:hAnsi="Times New Roman" w:cs="Times New Roman"/>
          <w:color w:val="000000"/>
          <w:sz w:val="24"/>
          <w:szCs w:val="24"/>
        </w:rPr>
        <w:t>0 слов (на конец учебного года);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7976" w:rsidRPr="00A37976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2 класс - в начале года-10-12</w:t>
      </w:r>
      <w:r w:rsidR="00F7436D">
        <w:rPr>
          <w:rFonts w:ascii="Times New Roman" w:hAnsi="Times New Roman" w:cs="Times New Roman"/>
          <w:color w:val="000000"/>
          <w:sz w:val="24"/>
          <w:szCs w:val="24"/>
        </w:rPr>
        <w:t xml:space="preserve"> слов, к концу года 16-18 слов;</w:t>
      </w:r>
    </w:p>
    <w:p w:rsidR="00A37976" w:rsidRPr="00A37976" w:rsidRDefault="00F7436D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 класс - 20-25 слов;</w:t>
      </w:r>
    </w:p>
    <w:p w:rsidR="00A37976" w:rsidRPr="00F7436D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4 класс - 30-35 слов</w:t>
      </w:r>
      <w:r w:rsidR="00F7436D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F743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7976" w:rsidRPr="00A37976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7436D">
        <w:rPr>
          <w:rFonts w:ascii="Times New Roman" w:hAnsi="Times New Roman" w:cs="Times New Roman"/>
          <w:color w:val="000000"/>
          <w:sz w:val="24"/>
          <w:szCs w:val="24"/>
        </w:rPr>
        <w:t xml:space="preserve"> класс - 45-50 слов;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7976" w:rsidRPr="00A37976" w:rsidRDefault="00F7436D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6-7 класс - 65-70 слов;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7976" w:rsidRPr="00A37976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8-9 класс - 75-80 слов. </w:t>
      </w:r>
    </w:p>
    <w:p w:rsidR="00A37976" w:rsidRPr="00A37976" w:rsidRDefault="00134751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Предметные результаты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по математике оцениваются по результатам индивидуального и фронтального опроса обучающихся, текущих и итоговых письменных работ. При оценке письменных работ используются нормы оценок письменных контрольных работ, при этом учитывается уровень самостоятельности ученика, особенности его развития.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По своему содержанию письменные контрольные работы </w:t>
      </w:r>
      <w:r w:rsidR="00087C43">
        <w:rPr>
          <w:rFonts w:ascii="Times New Roman" w:hAnsi="Times New Roman" w:cs="Times New Roman"/>
          <w:color w:val="000000"/>
          <w:sz w:val="24"/>
          <w:szCs w:val="24"/>
        </w:rPr>
        <w:t xml:space="preserve">по математике 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могут быть однородными (только задачи, только примеры, только построение геометрических фигур и т.д.) либо комбинированными.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Объём контрольной работы </w:t>
      </w:r>
      <w:r w:rsidR="005C6594">
        <w:rPr>
          <w:rFonts w:ascii="Times New Roman" w:hAnsi="Times New Roman" w:cs="Times New Roman"/>
          <w:color w:val="000000"/>
          <w:sz w:val="24"/>
          <w:szCs w:val="24"/>
        </w:rPr>
        <w:t xml:space="preserve">по математике 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>должен быть таким, чтобы на её выполнение требовалось: во 2 - 3 классах - 25-4</w:t>
      </w:r>
      <w:r w:rsidR="005C659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м</w:t>
      </w:r>
      <w:r w:rsidR="005C6594">
        <w:rPr>
          <w:rFonts w:ascii="Times New Roman" w:hAnsi="Times New Roman" w:cs="Times New Roman"/>
          <w:color w:val="000000"/>
          <w:sz w:val="24"/>
          <w:szCs w:val="24"/>
        </w:rPr>
        <w:t>инут, в 4-9 классах 35-40 минут;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причем за указанное время обучающиеся не только должны выполнить работу, но и проверить её. </w:t>
      </w:r>
    </w:p>
    <w:p w:rsidR="005C6594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В комбинированную контрольную работу могут быть </w:t>
      </w:r>
      <w:proofErr w:type="gramStart"/>
      <w:r w:rsidRPr="00A37976">
        <w:rPr>
          <w:rFonts w:ascii="Times New Roman" w:hAnsi="Times New Roman" w:cs="Times New Roman"/>
          <w:color w:val="000000"/>
          <w:sz w:val="24"/>
          <w:szCs w:val="24"/>
        </w:rPr>
        <w:t>включены</w:t>
      </w:r>
      <w:proofErr w:type="gramEnd"/>
      <w:r w:rsidR="005C659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C6594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1-3 простые задачи или 1-3 простые задачи и </w:t>
      </w:r>
      <w:proofErr w:type="gramStart"/>
      <w:r w:rsidRPr="00A37976">
        <w:rPr>
          <w:rFonts w:ascii="Times New Roman" w:hAnsi="Times New Roman" w:cs="Times New Roman"/>
          <w:color w:val="000000"/>
          <w:sz w:val="24"/>
          <w:szCs w:val="24"/>
        </w:rPr>
        <w:t>составная</w:t>
      </w:r>
      <w:proofErr w:type="gramEnd"/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(начиная со 2 класса) или 2 составные задачи</w:t>
      </w:r>
      <w:r w:rsidR="005C659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C6594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примеры в одно и несколько арифметических действий (в том числе и на порядо</w:t>
      </w:r>
      <w:r w:rsidR="005C6594">
        <w:rPr>
          <w:rFonts w:ascii="Times New Roman" w:hAnsi="Times New Roman" w:cs="Times New Roman"/>
          <w:color w:val="000000"/>
          <w:sz w:val="24"/>
          <w:szCs w:val="24"/>
        </w:rPr>
        <w:t>к действий, начиная с 3 класса);</w:t>
      </w:r>
    </w:p>
    <w:p w:rsidR="005C6594" w:rsidRDefault="005C6594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математический диктант;</w:t>
      </w:r>
    </w:p>
    <w:p w:rsidR="005C6594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сравнение чисел и математических выражений</w:t>
      </w:r>
      <w:r w:rsidR="005C659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37976" w:rsidRPr="00A37976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вычислительные, измерительные задачи или другие геометрические задания. </w:t>
      </w:r>
    </w:p>
    <w:p w:rsidR="005C6594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При оценке письменных работ по математике грубыми </w:t>
      </w:r>
      <w:r w:rsidRPr="005C6594">
        <w:rPr>
          <w:rFonts w:ascii="Times New Roman" w:hAnsi="Times New Roman" w:cs="Times New Roman"/>
          <w:color w:val="000000"/>
          <w:sz w:val="24"/>
          <w:szCs w:val="24"/>
        </w:rPr>
        <w:t>ошибками следует считать:</w:t>
      </w:r>
    </w:p>
    <w:p w:rsidR="005C6594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594">
        <w:rPr>
          <w:rFonts w:ascii="Times New Roman" w:hAnsi="Times New Roman" w:cs="Times New Roman"/>
          <w:color w:val="000000"/>
          <w:sz w:val="24"/>
          <w:szCs w:val="24"/>
        </w:rPr>
        <w:t xml:space="preserve">неверное выполнение вычислений вследствие </w:t>
      </w:r>
      <w:r w:rsidR="005C6594">
        <w:rPr>
          <w:rFonts w:ascii="Times New Roman" w:hAnsi="Times New Roman" w:cs="Times New Roman"/>
          <w:color w:val="000000"/>
          <w:sz w:val="24"/>
          <w:szCs w:val="24"/>
        </w:rPr>
        <w:t>неточного применения алгоритма;</w:t>
      </w:r>
    </w:p>
    <w:p w:rsidR="005C6594" w:rsidRDefault="005C6594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неправильное решение задачи;</w:t>
      </w:r>
    </w:p>
    <w:p w:rsidR="005C6594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594">
        <w:rPr>
          <w:rFonts w:ascii="Times New Roman" w:hAnsi="Times New Roman" w:cs="Times New Roman"/>
          <w:color w:val="000000"/>
          <w:sz w:val="24"/>
          <w:szCs w:val="24"/>
        </w:rPr>
        <w:t xml:space="preserve">неумение правильно выполнить измерение и построение геометрических фигур по образцу. </w:t>
      </w:r>
    </w:p>
    <w:p w:rsidR="00C33E83" w:rsidRDefault="00C33E83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При оценке письменных работ по математике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A37976" w:rsidRPr="005C6594">
        <w:rPr>
          <w:rFonts w:ascii="Times New Roman" w:hAnsi="Times New Roman" w:cs="Times New Roman"/>
          <w:color w:val="000000"/>
          <w:sz w:val="24"/>
          <w:szCs w:val="24"/>
        </w:rPr>
        <w:t>егрубыми ошибками считаются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C33E83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594">
        <w:rPr>
          <w:rFonts w:ascii="Times New Roman" w:hAnsi="Times New Roman" w:cs="Times New Roman"/>
          <w:color w:val="000000"/>
          <w:sz w:val="24"/>
          <w:szCs w:val="24"/>
        </w:rPr>
        <w:t xml:space="preserve"> ошибки, допущенные в процессе списывания числовых данных (искажение, замена), знаков арифметических действий</w:t>
      </w:r>
      <w:r w:rsidR="00C33E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33E83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594">
        <w:rPr>
          <w:rFonts w:ascii="Times New Roman" w:hAnsi="Times New Roman" w:cs="Times New Roman"/>
          <w:color w:val="000000"/>
          <w:sz w:val="24"/>
          <w:szCs w:val="24"/>
        </w:rPr>
        <w:t>нарушение формулировки вопроса (ответа) задачи, правильности расположения записей, чертежей</w:t>
      </w:r>
      <w:r w:rsidR="00C33E8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37976" w:rsidRPr="005C6594" w:rsidRDefault="00A37976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6594">
        <w:rPr>
          <w:rFonts w:ascii="Times New Roman" w:hAnsi="Times New Roman" w:cs="Times New Roman"/>
          <w:color w:val="000000"/>
          <w:sz w:val="24"/>
          <w:szCs w:val="24"/>
        </w:rPr>
        <w:t xml:space="preserve">небольшая неточность в измерении и черчении.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Оценка не снижается за грамматические ошибки, допущенные в работе. Исключение составляют случаи написания тех слов и словосочетаний, которые широко используются на уроках математики (названия компонентов и результатов действий, величин и др.).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>При оценке комбинированных работ</w:t>
      </w:r>
      <w:r w:rsidR="000D09A9">
        <w:rPr>
          <w:rFonts w:ascii="Times New Roman" w:hAnsi="Times New Roman" w:cs="Times New Roman"/>
          <w:color w:val="000000"/>
          <w:sz w:val="24"/>
          <w:szCs w:val="24"/>
        </w:rPr>
        <w:t xml:space="preserve"> по математике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37976" w:rsidRPr="00A37976" w:rsidRDefault="000D09A9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«5» ставится, если вся работа выполнена без ошибок; </w:t>
      </w:r>
    </w:p>
    <w:p w:rsidR="00A37976" w:rsidRPr="00A37976" w:rsidRDefault="000D09A9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«4» ставится, если в работе имеются 2-3 негрубые ошибки; </w:t>
      </w:r>
    </w:p>
    <w:p w:rsidR="00A37976" w:rsidRPr="00A37976" w:rsidRDefault="000D09A9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отметка 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«3» ставится, если задача решена с помощью и правильно выполнена часть других заданий; </w:t>
      </w:r>
    </w:p>
    <w:p w:rsidR="00A37976" w:rsidRPr="00A37976" w:rsidRDefault="000D09A9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отметка 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«2» может выставляться за небрежно выполненные задания в тетради, как метод воспитательного воздействия на ребёнка.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При решении работ</w:t>
      </w:r>
      <w:r w:rsidR="000D09A9">
        <w:rPr>
          <w:rFonts w:ascii="Times New Roman" w:hAnsi="Times New Roman" w:cs="Times New Roman"/>
          <w:color w:val="000000"/>
          <w:sz w:val="24"/>
          <w:szCs w:val="24"/>
        </w:rPr>
        <w:t xml:space="preserve"> по математике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, состоящих из примеров и других заданий, в которых не предусматривается решение задач: </w:t>
      </w:r>
    </w:p>
    <w:p w:rsidR="00A37976" w:rsidRPr="00A37976" w:rsidRDefault="000D09A9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«5» ставится, если </w:t>
      </w:r>
      <w:r>
        <w:rPr>
          <w:rFonts w:ascii="Times New Roman" w:hAnsi="Times New Roman" w:cs="Times New Roman"/>
          <w:color w:val="000000"/>
          <w:sz w:val="24"/>
          <w:szCs w:val="24"/>
        </w:rPr>
        <w:t>все задания выполнены правильно;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7976" w:rsidRPr="00A37976" w:rsidRDefault="000D09A9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«4» ставится, если допущены 1-2 негруб</w:t>
      </w:r>
      <w:r>
        <w:rPr>
          <w:rFonts w:ascii="Times New Roman" w:hAnsi="Times New Roman" w:cs="Times New Roman"/>
          <w:color w:val="000000"/>
          <w:sz w:val="24"/>
          <w:szCs w:val="24"/>
        </w:rPr>
        <w:t>ые ошибки;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7976" w:rsidRPr="00A37976" w:rsidRDefault="000D09A9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отметка 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>3» ставится, если допущены 1-2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грубые ошибки или 3-4 негрубые;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7976" w:rsidRPr="00A37976" w:rsidRDefault="000D09A9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«2» может выставляться за небрежно выполненные задания в тетради, как метод воспитательного воздействия на ребёнка.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При оценке работ, состоящих только из задач с геометрическим содержанием (решение задач на вычисление градусной меры углов, площадей, объёмов и т.д., задач на измерение и построение и др.): </w:t>
      </w:r>
    </w:p>
    <w:p w:rsidR="00A37976" w:rsidRPr="00A37976" w:rsidRDefault="000D09A9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«5» ставится, если </w:t>
      </w:r>
      <w:r>
        <w:rPr>
          <w:rFonts w:ascii="Times New Roman" w:hAnsi="Times New Roman" w:cs="Times New Roman"/>
          <w:color w:val="000000"/>
          <w:sz w:val="24"/>
          <w:szCs w:val="24"/>
        </w:rPr>
        <w:t>все задачи выполнены правильно;</w:t>
      </w:r>
    </w:p>
    <w:p w:rsidR="00A37976" w:rsidRPr="00A37976" w:rsidRDefault="000D09A9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«4» ставится, если допущены 1-2 негрубые ошибки при решении задач на вычисление или измерение, построен</w:t>
      </w:r>
      <w:r>
        <w:rPr>
          <w:rFonts w:ascii="Times New Roman" w:hAnsi="Times New Roman" w:cs="Times New Roman"/>
          <w:color w:val="000000"/>
          <w:sz w:val="24"/>
          <w:szCs w:val="24"/>
        </w:rPr>
        <w:t>ие выполнено недостаточно точно;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37976" w:rsidRPr="00A37976" w:rsidRDefault="000D09A9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«3» ставится, если не решена одна из двух-трех данных задач на вычисление, если при измерении допущены небольшие неточности; 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построение выполнено правильно, но допущены ошибки при размещении чертежей на листе бумаги, а также при обозначени</w:t>
      </w:r>
      <w:r>
        <w:rPr>
          <w:rFonts w:ascii="Times New Roman" w:hAnsi="Times New Roman" w:cs="Times New Roman"/>
          <w:color w:val="000000"/>
          <w:sz w:val="24"/>
          <w:szCs w:val="24"/>
        </w:rPr>
        <w:t>и геометрических фигур буквами;</w:t>
      </w:r>
    </w:p>
    <w:p w:rsidR="00A37976" w:rsidRPr="00A37976" w:rsidRDefault="000D09A9" w:rsidP="00B1693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«2» может выставляться за небрежно выполненные задания в тетради, как метод воспитательного воздействия на ребёнка.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навыков чтения проводится на основе повседневных наблюдений за чтением и пониманием прочитанного по текстам учебника. </w:t>
      </w:r>
      <w:proofErr w:type="gramStart"/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При оценке принимается во внимание успешность овладения обучающимися техникой чтения (правильность, беглость и выразительность) и содержанием читаемого (выделение главной мысли, ответы на вопросы, пересказ) в соответствии с программными требованиями по каждому году обучения. </w:t>
      </w:r>
      <w:proofErr w:type="gramEnd"/>
    </w:p>
    <w:p w:rsidR="00A37976" w:rsidRPr="00A37976" w:rsidRDefault="00507671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Отметка при проверке навыков чтения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 выставляется на основе специального опроса по </w:t>
      </w:r>
      <w:r>
        <w:rPr>
          <w:rFonts w:ascii="Times New Roman" w:hAnsi="Times New Roman" w:cs="Times New Roman"/>
          <w:color w:val="000000"/>
          <w:sz w:val="24"/>
          <w:szCs w:val="24"/>
        </w:rPr>
        <w:t>прочитанному</w:t>
      </w:r>
      <w:r w:rsidR="00A37976"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, пересказу или комбинированного опроса. </w:t>
      </w:r>
    </w:p>
    <w:p w:rsidR="00A37976" w:rsidRPr="00A37976" w:rsidRDefault="00A37976" w:rsidP="00B169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Текущая проверка </w:t>
      </w:r>
      <w:r w:rsidR="00507671">
        <w:rPr>
          <w:rFonts w:ascii="Times New Roman" w:hAnsi="Times New Roman" w:cs="Times New Roman"/>
          <w:color w:val="000000"/>
          <w:sz w:val="24"/>
          <w:szCs w:val="24"/>
        </w:rPr>
        <w:t xml:space="preserve">навыков чтения </w:t>
      </w:r>
      <w:r w:rsidRPr="00A37976">
        <w:rPr>
          <w:rFonts w:ascii="Times New Roman" w:hAnsi="Times New Roman" w:cs="Times New Roman"/>
          <w:color w:val="000000"/>
          <w:sz w:val="24"/>
          <w:szCs w:val="24"/>
        </w:rPr>
        <w:t xml:space="preserve">и оценка знаний может также проводиться с целью выявления отдельных умений и навыков. </w:t>
      </w:r>
    </w:p>
    <w:p w:rsidR="00D96113" w:rsidRDefault="00A37976" w:rsidP="00D35BE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6931">
        <w:rPr>
          <w:rFonts w:ascii="Times New Roman" w:hAnsi="Times New Roman" w:cs="Times New Roman"/>
          <w:color w:val="000000"/>
          <w:sz w:val="24"/>
          <w:szCs w:val="24"/>
        </w:rPr>
        <w:t xml:space="preserve">При проверке техники чтения рекомендуется подбирать незнакомые, но доступные </w:t>
      </w:r>
      <w:r w:rsidR="009E3338">
        <w:rPr>
          <w:rFonts w:ascii="Times New Roman" w:hAnsi="Times New Roman" w:cs="Times New Roman"/>
          <w:color w:val="000000"/>
          <w:sz w:val="24"/>
          <w:szCs w:val="24"/>
        </w:rPr>
        <w:t xml:space="preserve">для понимания обучающихся </w:t>
      </w:r>
      <w:r w:rsidRPr="00B16931">
        <w:rPr>
          <w:rFonts w:ascii="Times New Roman" w:hAnsi="Times New Roman" w:cs="Times New Roman"/>
          <w:color w:val="000000"/>
          <w:sz w:val="24"/>
          <w:szCs w:val="24"/>
        </w:rPr>
        <w:t xml:space="preserve">тексты. </w:t>
      </w:r>
    </w:p>
    <w:p w:rsidR="009E3338" w:rsidRDefault="009E3338" w:rsidP="009E3338">
      <w:pPr>
        <w:pStyle w:val="a3"/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72FC" w:rsidRPr="00507671" w:rsidRDefault="007172FC" w:rsidP="009E333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07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Оценка качества индивидуальных образовательных достижений обучающихся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ОВЗ</w:t>
      </w:r>
      <w:r w:rsidRPr="0050767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(III уровень)</w:t>
      </w:r>
    </w:p>
    <w:p w:rsidR="003B60FD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Текущая аттестация обучающихся включает в себя полугодовое оценивание результатов освоения СИПР, разработанной на основе АООП образовательной организации. </w:t>
      </w:r>
    </w:p>
    <w:p w:rsidR="003B60FD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 Промежуточная (годовая) аттестация представляет собой оценку результатов освоения СИПР и развития жизненных компетенций </w:t>
      </w:r>
      <w:proofErr w:type="spellStart"/>
      <w:r w:rsidRPr="003B60FD">
        <w:rPr>
          <w:rFonts w:ascii="Times New Roman" w:hAnsi="Times New Roman" w:cs="Times New Roman"/>
          <w:color w:val="000000"/>
          <w:sz w:val="24"/>
          <w:szCs w:val="24"/>
        </w:rPr>
        <w:t>ребѐнка</w:t>
      </w:r>
      <w:proofErr w:type="spellEnd"/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учебного года. </w:t>
      </w:r>
    </w:p>
    <w:p w:rsidR="003B60FD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Для организации аттестации обучающихся применяется метод экспертной группы (на междисциплинарной основе), которая создается приказом директора. В состав экспертной группы входят специалисты, осуществляющие процесс образования и развития ребенка. К процессу аттестации обучающегося привлекаются члены его семьи. </w:t>
      </w:r>
    </w:p>
    <w:p w:rsidR="003B60FD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Задачей экспертной группы является выработка согласованной оценки достижений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 в сфере жизненных компетенций. Основой служит анализ результатов обучения ребенка, динамика развития его личности. </w:t>
      </w:r>
    </w:p>
    <w:p w:rsidR="003B60FD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анализа оформляются в форме оценки, характеризующей наличный уровень жизненной компетенции. По итогам освоения отраженных в СИПР задач и анализа результатов обучения составляется развернутая характеристика учебной деятельности ребенка, оценивается динамика развития его жизненных компетенций. </w:t>
      </w:r>
    </w:p>
    <w:p w:rsidR="006D03FA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(вариант 2) должно быть достижение </w:t>
      </w:r>
      <w:proofErr w:type="gramStart"/>
      <w:r w:rsidRPr="003B60FD">
        <w:rPr>
          <w:rFonts w:ascii="Times New Roman" w:hAnsi="Times New Roman" w:cs="Times New Roman"/>
          <w:color w:val="000000"/>
          <w:sz w:val="24"/>
          <w:szCs w:val="24"/>
        </w:rPr>
        <w:t>результатов освоения специальной индивидуальной программы развития последнего года обучения</w:t>
      </w:r>
      <w:proofErr w:type="gramEnd"/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 и развития жизненной компетенции обучающихся. </w:t>
      </w:r>
    </w:p>
    <w:p w:rsidR="006D03FA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Итоговая аттестация осуществляется в течение последних двух недель учебного года путем наблюдения за выполнением </w:t>
      </w:r>
      <w:proofErr w:type="gramStart"/>
      <w:r w:rsidRPr="003B60FD">
        <w:rPr>
          <w:rFonts w:ascii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 специально подобранных заданий, позволяющих выявить и оценить результаты обучения. </w:t>
      </w:r>
    </w:p>
    <w:p w:rsidR="006D03FA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При оценке результативности обучения важно учитывать затруднения обучающихся в освоении отдельных предметов (курсов) и даже образовательных областей, которые не должны рассматриваться как показатель </w:t>
      </w:r>
      <w:proofErr w:type="spellStart"/>
      <w:r w:rsidRPr="003B60FD">
        <w:rPr>
          <w:rFonts w:ascii="Times New Roman" w:hAnsi="Times New Roman" w:cs="Times New Roman"/>
          <w:color w:val="000000"/>
          <w:sz w:val="24"/>
          <w:szCs w:val="24"/>
        </w:rPr>
        <w:t>неуспешности</w:t>
      </w:r>
      <w:proofErr w:type="spellEnd"/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 их обучения и развития в целом. </w:t>
      </w:r>
    </w:p>
    <w:p w:rsidR="006D03FA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Система оценки результатов отражает степень выполнения </w:t>
      </w:r>
      <w:proofErr w:type="gramStart"/>
      <w:r w:rsidRPr="003B60FD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 СИПР, взаимодействие следующих компонентов:</w:t>
      </w:r>
    </w:p>
    <w:p w:rsidR="006D03FA" w:rsidRDefault="003B60FD" w:rsidP="006D03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что обучающийся знает и умеет на конец учебного периода, </w:t>
      </w:r>
      <w:proofErr w:type="gramEnd"/>
    </w:p>
    <w:p w:rsidR="006D03FA" w:rsidRDefault="003B60FD" w:rsidP="006D03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что из полученных знаний и умений он применяет на практике, </w:t>
      </w:r>
    </w:p>
    <w:p w:rsidR="006D03FA" w:rsidRDefault="003B60FD" w:rsidP="006D03F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насколько активно, адекватно и самостоятельно он их применяет. </w:t>
      </w:r>
    </w:p>
    <w:p w:rsidR="006D03FA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>При оценке результативности обучения должны учитываться особенности психического, неврологического и соматического состояния каждого обучающегося.</w:t>
      </w:r>
    </w:p>
    <w:p w:rsidR="006D03FA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 Выявление результативности обучения должно происходить вариативно с учетом психофизического развития ребенка в процессе выполнения перцептивных, речевых, предметных действий, графических работ и др. </w:t>
      </w:r>
    </w:p>
    <w:p w:rsidR="006D03FA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При предъявлении и выполнении всех видов заданий обучающимся должна оказываться помощь: разъяснение, показ, дополнительные словесные, графические и жестовые инструкции; задания по подражанию, совместно распределенным действиям и др. </w:t>
      </w:r>
    </w:p>
    <w:p w:rsidR="006D03FA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При оценке результативности достижений необходимо учитывать степень самостоятельности ребенка. </w:t>
      </w:r>
    </w:p>
    <w:p w:rsidR="003E6145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Оценка выявленных результатов обучения </w:t>
      </w:r>
      <w:r w:rsidR="003E6145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3B60FD">
        <w:rPr>
          <w:rFonts w:ascii="Times New Roman" w:hAnsi="Times New Roman" w:cs="Times New Roman"/>
          <w:color w:val="000000"/>
          <w:sz w:val="24"/>
          <w:szCs w:val="24"/>
        </w:rPr>
        <w:t>осуществляется в оценочных показателях, основанных на качественных критериях по итогам выполняемых практических действий</w:t>
      </w:r>
      <w:r w:rsidR="003E6145">
        <w:rPr>
          <w:rFonts w:ascii="Times New Roman" w:hAnsi="Times New Roman" w:cs="Times New Roman"/>
          <w:color w:val="000000"/>
          <w:sz w:val="24"/>
          <w:szCs w:val="24"/>
        </w:rPr>
        <w:t>, фиксируется с использованием условных обозначений</w:t>
      </w: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6145" w:rsidRDefault="003E6145" w:rsidP="003E61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«-» - </w:t>
      </w:r>
      <w:r w:rsidR="003B60FD" w:rsidRPr="003B60FD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</w:t>
      </w:r>
      <w:r w:rsidR="003B60FD" w:rsidRPr="003B60FD">
        <w:rPr>
          <w:rFonts w:ascii="Times New Roman" w:hAnsi="Times New Roman" w:cs="Times New Roman"/>
          <w:color w:val="000000"/>
          <w:sz w:val="24"/>
          <w:szCs w:val="24"/>
        </w:rPr>
        <w:t>выполняет действие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3E6145" w:rsidRDefault="003E6145" w:rsidP="003E61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- «выполняет задание со значительной помощью</w:t>
      </w:r>
      <w:r w:rsidR="003B60FD" w:rsidRPr="003B60FD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E6145" w:rsidRDefault="003E6145" w:rsidP="003E61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чп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="003B60FD"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«выполняет действие </w:t>
      </w:r>
      <w:r>
        <w:rPr>
          <w:rFonts w:ascii="Times New Roman" w:hAnsi="Times New Roman" w:cs="Times New Roman"/>
          <w:color w:val="000000"/>
          <w:sz w:val="24"/>
          <w:szCs w:val="24"/>
        </w:rPr>
        <w:t>с частичной помощью»;</w:t>
      </w:r>
    </w:p>
    <w:p w:rsidR="003E6145" w:rsidRDefault="003E6145" w:rsidP="003E61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="003B60FD"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«выполняет действие </w:t>
      </w:r>
      <w:r>
        <w:rPr>
          <w:rFonts w:ascii="Times New Roman" w:hAnsi="Times New Roman" w:cs="Times New Roman"/>
          <w:color w:val="000000"/>
          <w:sz w:val="24"/>
          <w:szCs w:val="24"/>
        </w:rPr>
        <w:t>по подражанию</w:t>
      </w:r>
      <w:r w:rsidR="003B60FD" w:rsidRPr="003B60FD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E6145" w:rsidRDefault="003E6145" w:rsidP="003E61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«о» - «выполняет действие п</w:t>
      </w:r>
      <w:r w:rsidR="003B60FD"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образцу</w:t>
      </w:r>
      <w:r w:rsidR="003B60FD" w:rsidRPr="003B60FD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E6145" w:rsidRDefault="003E6145" w:rsidP="003E61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сш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 - </w:t>
      </w:r>
      <w:r w:rsidR="003B60FD" w:rsidRPr="003B60FD"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выполняет действие самостоятельно, но допускает ошибки</w:t>
      </w:r>
      <w:r w:rsidR="003B60FD"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»; </w:t>
      </w:r>
    </w:p>
    <w:p w:rsidR="003E6145" w:rsidRPr="003E6145" w:rsidRDefault="003E6145" w:rsidP="003E614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145">
        <w:rPr>
          <w:rFonts w:ascii="Times New Roman" w:hAnsi="Times New Roman" w:cs="Times New Roman"/>
          <w:color w:val="000000"/>
          <w:sz w:val="24"/>
          <w:szCs w:val="24"/>
        </w:rPr>
        <w:t xml:space="preserve">«+» </w:t>
      </w:r>
      <w:r w:rsidR="003B60FD" w:rsidRPr="003E614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3E6145">
        <w:rPr>
          <w:rFonts w:ascii="Times New Roman" w:hAnsi="Times New Roman" w:cs="Times New Roman"/>
          <w:color w:val="000000"/>
          <w:sz w:val="24"/>
          <w:szCs w:val="24"/>
        </w:rPr>
        <w:t>выполняет действие</w:t>
      </w:r>
      <w:r w:rsidR="003B60FD" w:rsidRPr="003E6145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6D03FA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представлений, умений и </w:t>
      </w:r>
      <w:proofErr w:type="gramStart"/>
      <w:r w:rsidRPr="003B60FD">
        <w:rPr>
          <w:rFonts w:ascii="Times New Roman" w:hAnsi="Times New Roman" w:cs="Times New Roman"/>
          <w:color w:val="000000"/>
          <w:sz w:val="24"/>
          <w:szCs w:val="24"/>
        </w:rPr>
        <w:t>навыков</w:t>
      </w:r>
      <w:proofErr w:type="gramEnd"/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каждой образовательной области должно создавать основу для корректировки СИПР, конкретизации содержания дальнейшей коррекционно-развивающей работы.</w:t>
      </w:r>
    </w:p>
    <w:p w:rsidR="004035A7" w:rsidRPr="003B60FD" w:rsidRDefault="003B60FD" w:rsidP="003B60F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4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затруднений в оценке </w:t>
      </w:r>
      <w:proofErr w:type="spellStart"/>
      <w:r w:rsidRPr="003B60FD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3B60FD">
        <w:rPr>
          <w:rFonts w:ascii="Times New Roman" w:hAnsi="Times New Roman" w:cs="Times New Roman"/>
          <w:color w:val="000000"/>
          <w:sz w:val="24"/>
          <w:szCs w:val="24"/>
        </w:rPr>
        <w:t xml:space="preserve"> действий, представлений в связи с отсутствием видимых изменений, обусловленных тяжестью имеющихся у ребенка нарушений, следует оценивать его эмоциональное состояние, другие</w:t>
      </w:r>
      <w:r w:rsidRPr="006D03FA">
        <w:rPr>
          <w:rFonts w:ascii="Times New Roman" w:hAnsi="Times New Roman" w:cs="Times New Roman"/>
          <w:color w:val="000000"/>
          <w:sz w:val="24"/>
          <w:szCs w:val="24"/>
        </w:rPr>
        <w:t xml:space="preserve"> возможные личностные результаты.</w:t>
      </w:r>
    </w:p>
    <w:sectPr w:rsidR="004035A7" w:rsidRPr="003B60FD" w:rsidSect="00507671">
      <w:footerReference w:type="default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55" w:rsidRDefault="00247955" w:rsidP="00A10A09">
      <w:pPr>
        <w:spacing w:after="0" w:line="240" w:lineRule="auto"/>
      </w:pPr>
      <w:r>
        <w:separator/>
      </w:r>
    </w:p>
  </w:endnote>
  <w:endnote w:type="continuationSeparator" w:id="0">
    <w:p w:rsidR="00247955" w:rsidRDefault="00247955" w:rsidP="00A1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5450721"/>
      <w:docPartObj>
        <w:docPartGallery w:val="Page Numbers (Bottom of Page)"/>
        <w:docPartUnique/>
      </w:docPartObj>
    </w:sdtPr>
    <w:sdtEndPr/>
    <w:sdtContent>
      <w:p w:rsidR="00A10A09" w:rsidRDefault="00A10A0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4D5">
          <w:rPr>
            <w:noProof/>
          </w:rPr>
          <w:t>8</w:t>
        </w:r>
        <w:r>
          <w:fldChar w:fldCharType="end"/>
        </w:r>
      </w:p>
    </w:sdtContent>
  </w:sdt>
  <w:p w:rsidR="00A10A09" w:rsidRDefault="00A10A0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55" w:rsidRDefault="00247955" w:rsidP="00A10A09">
      <w:pPr>
        <w:spacing w:after="0" w:line="240" w:lineRule="auto"/>
      </w:pPr>
      <w:r>
        <w:separator/>
      </w:r>
    </w:p>
  </w:footnote>
  <w:footnote w:type="continuationSeparator" w:id="0">
    <w:p w:rsidR="00247955" w:rsidRDefault="00247955" w:rsidP="00A10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023D"/>
    <w:multiLevelType w:val="multilevel"/>
    <w:tmpl w:val="00C26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">
    <w:nsid w:val="14AE1782"/>
    <w:multiLevelType w:val="hybridMultilevel"/>
    <w:tmpl w:val="297A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0692A"/>
    <w:multiLevelType w:val="multilevel"/>
    <w:tmpl w:val="00C26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3">
    <w:nsid w:val="1F8F65D3"/>
    <w:multiLevelType w:val="multilevel"/>
    <w:tmpl w:val="BC58FCF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4">
    <w:nsid w:val="279D70B7"/>
    <w:multiLevelType w:val="multilevel"/>
    <w:tmpl w:val="00C26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5">
    <w:nsid w:val="355113CB"/>
    <w:multiLevelType w:val="hybridMultilevel"/>
    <w:tmpl w:val="235E31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3BF319D"/>
    <w:multiLevelType w:val="multilevel"/>
    <w:tmpl w:val="00C26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7">
    <w:nsid w:val="46F325BC"/>
    <w:multiLevelType w:val="hybridMultilevel"/>
    <w:tmpl w:val="A82C35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2486DE1"/>
    <w:multiLevelType w:val="multilevel"/>
    <w:tmpl w:val="E23A68E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9">
    <w:nsid w:val="5D9976A4"/>
    <w:multiLevelType w:val="hybridMultilevel"/>
    <w:tmpl w:val="8AD0E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AB3348"/>
    <w:multiLevelType w:val="hybridMultilevel"/>
    <w:tmpl w:val="0A8E2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12DA0"/>
    <w:multiLevelType w:val="multilevel"/>
    <w:tmpl w:val="00C26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2">
    <w:nsid w:val="770C4746"/>
    <w:multiLevelType w:val="multilevel"/>
    <w:tmpl w:val="00C267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0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abstractNum w:abstractNumId="13">
    <w:nsid w:val="7C767E20"/>
    <w:multiLevelType w:val="multilevel"/>
    <w:tmpl w:val="EBDC1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9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12"/>
  </w:num>
  <w:num w:numId="10">
    <w:abstractNumId w:val="6"/>
  </w:num>
  <w:num w:numId="11">
    <w:abstractNumId w:val="4"/>
  </w:num>
  <w:num w:numId="12">
    <w:abstractNumId w:val="7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76"/>
    <w:rsid w:val="0001341D"/>
    <w:rsid w:val="00087C43"/>
    <w:rsid w:val="000D09A9"/>
    <w:rsid w:val="00124D28"/>
    <w:rsid w:val="00134751"/>
    <w:rsid w:val="00135961"/>
    <w:rsid w:val="001630B4"/>
    <w:rsid w:val="00165E35"/>
    <w:rsid w:val="001F3D93"/>
    <w:rsid w:val="00215057"/>
    <w:rsid w:val="00223B04"/>
    <w:rsid w:val="00247955"/>
    <w:rsid w:val="00305CD3"/>
    <w:rsid w:val="00363275"/>
    <w:rsid w:val="003924D5"/>
    <w:rsid w:val="00395B21"/>
    <w:rsid w:val="003B60FD"/>
    <w:rsid w:val="003E6145"/>
    <w:rsid w:val="004035A7"/>
    <w:rsid w:val="00466E69"/>
    <w:rsid w:val="004B500D"/>
    <w:rsid w:val="004F4540"/>
    <w:rsid w:val="00507671"/>
    <w:rsid w:val="00512B07"/>
    <w:rsid w:val="00557BC2"/>
    <w:rsid w:val="00594D07"/>
    <w:rsid w:val="005C4D22"/>
    <w:rsid w:val="005C6594"/>
    <w:rsid w:val="005F2F79"/>
    <w:rsid w:val="006D03FA"/>
    <w:rsid w:val="00704B17"/>
    <w:rsid w:val="007172FC"/>
    <w:rsid w:val="007503E9"/>
    <w:rsid w:val="00800621"/>
    <w:rsid w:val="008D5DB8"/>
    <w:rsid w:val="008E7FA3"/>
    <w:rsid w:val="00910247"/>
    <w:rsid w:val="009E3338"/>
    <w:rsid w:val="00A10A09"/>
    <w:rsid w:val="00A37976"/>
    <w:rsid w:val="00A86844"/>
    <w:rsid w:val="00A97D6D"/>
    <w:rsid w:val="00B16931"/>
    <w:rsid w:val="00BC0B0F"/>
    <w:rsid w:val="00BE168A"/>
    <w:rsid w:val="00C143E6"/>
    <w:rsid w:val="00C271FE"/>
    <w:rsid w:val="00C33E83"/>
    <w:rsid w:val="00C34197"/>
    <w:rsid w:val="00CE1EE7"/>
    <w:rsid w:val="00D15B84"/>
    <w:rsid w:val="00D16EDA"/>
    <w:rsid w:val="00D47784"/>
    <w:rsid w:val="00D67D4A"/>
    <w:rsid w:val="00D96113"/>
    <w:rsid w:val="00DE7CBA"/>
    <w:rsid w:val="00E03FC6"/>
    <w:rsid w:val="00E61D06"/>
    <w:rsid w:val="00E63A19"/>
    <w:rsid w:val="00EA3BCB"/>
    <w:rsid w:val="00EB24E9"/>
    <w:rsid w:val="00EF053F"/>
    <w:rsid w:val="00F7436D"/>
    <w:rsid w:val="00F8561D"/>
    <w:rsid w:val="00FD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976"/>
    <w:pPr>
      <w:ind w:left="720"/>
      <w:contextualSpacing/>
    </w:pPr>
    <w:rPr>
      <w:rFonts w:eastAsia="Times New Roman"/>
      <w:lang w:eastAsia="en-US"/>
    </w:rPr>
  </w:style>
  <w:style w:type="character" w:styleId="a4">
    <w:name w:val="Strong"/>
    <w:basedOn w:val="a0"/>
    <w:uiPriority w:val="22"/>
    <w:qFormat/>
    <w:rsid w:val="00A37976"/>
    <w:rPr>
      <w:rFonts w:cs="Times New Roman"/>
      <w:b/>
      <w:bCs/>
    </w:rPr>
  </w:style>
  <w:style w:type="paragraph" w:styleId="a5">
    <w:name w:val="Body Text"/>
    <w:basedOn w:val="a"/>
    <w:link w:val="a6"/>
    <w:rsid w:val="00EB24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EB24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3A1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10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0A09"/>
  </w:style>
  <w:style w:type="paragraph" w:styleId="ab">
    <w:name w:val="footer"/>
    <w:basedOn w:val="a"/>
    <w:link w:val="ac"/>
    <w:uiPriority w:val="99"/>
    <w:unhideWhenUsed/>
    <w:rsid w:val="00A10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0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976"/>
    <w:pPr>
      <w:ind w:left="720"/>
      <w:contextualSpacing/>
    </w:pPr>
    <w:rPr>
      <w:rFonts w:eastAsia="Times New Roman"/>
      <w:lang w:eastAsia="en-US"/>
    </w:rPr>
  </w:style>
  <w:style w:type="character" w:styleId="a4">
    <w:name w:val="Strong"/>
    <w:basedOn w:val="a0"/>
    <w:uiPriority w:val="22"/>
    <w:qFormat/>
    <w:rsid w:val="00A37976"/>
    <w:rPr>
      <w:rFonts w:cs="Times New Roman"/>
      <w:b/>
      <w:bCs/>
    </w:rPr>
  </w:style>
  <w:style w:type="paragraph" w:styleId="a5">
    <w:name w:val="Body Text"/>
    <w:basedOn w:val="a"/>
    <w:link w:val="a6"/>
    <w:rsid w:val="00EB24E9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EB24E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3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63A19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10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0A09"/>
  </w:style>
  <w:style w:type="paragraph" w:styleId="ab">
    <w:name w:val="footer"/>
    <w:basedOn w:val="a"/>
    <w:link w:val="ac"/>
    <w:uiPriority w:val="99"/>
    <w:unhideWhenUsed/>
    <w:rsid w:val="00A10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0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0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3261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2021-04-07T06:22:00Z</cp:lastPrinted>
  <dcterms:created xsi:type="dcterms:W3CDTF">2019-10-12T15:05:00Z</dcterms:created>
  <dcterms:modified xsi:type="dcterms:W3CDTF">2021-04-07T06:22:00Z</dcterms:modified>
</cp:coreProperties>
</file>